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AF" w:rsidRDefault="006508AF"/>
    <w:p w:rsidR="00032349" w:rsidRDefault="00032349">
      <w:bookmarkStart w:id="0" w:name="_GoBack"/>
      <w:bookmarkEnd w:id="0"/>
    </w:p>
    <w:p w:rsidR="008678D6" w:rsidRPr="008678D6" w:rsidRDefault="008678D6" w:rsidP="008678D6">
      <w:pPr>
        <w:jc w:val="center"/>
        <w:rPr>
          <w:sz w:val="28"/>
          <w:szCs w:val="28"/>
        </w:rPr>
      </w:pPr>
      <w:r w:rsidRPr="008678D6">
        <w:rPr>
          <w:sz w:val="28"/>
          <w:szCs w:val="28"/>
        </w:rPr>
        <w:t>Regionalny Punkt Kontaktowy</w:t>
      </w:r>
    </w:p>
    <w:p w:rsidR="008678D6" w:rsidRPr="00BC4F51" w:rsidRDefault="008678D6" w:rsidP="008678D6">
      <w:pPr>
        <w:jc w:val="center"/>
        <w:rPr>
          <w:sz w:val="28"/>
          <w:szCs w:val="28"/>
        </w:rPr>
      </w:pPr>
      <w:r w:rsidRPr="00BC4F51">
        <w:rPr>
          <w:sz w:val="28"/>
          <w:szCs w:val="28"/>
        </w:rPr>
        <w:t>Programów Ramowych Centrum Transferu Technologii Politechnika Krakowska</w:t>
      </w:r>
    </w:p>
    <w:p w:rsidR="00BC4F51" w:rsidRDefault="008678D6" w:rsidP="00E73935">
      <w:pPr>
        <w:jc w:val="center"/>
      </w:pPr>
      <w:r w:rsidRPr="008678D6">
        <w:t xml:space="preserve">serdecznie zaprasza na </w:t>
      </w:r>
      <w:r w:rsidR="00B57764">
        <w:t>szkolenie</w:t>
      </w:r>
      <w:r w:rsidRPr="008678D6">
        <w:t xml:space="preserve">: </w:t>
      </w:r>
    </w:p>
    <w:p w:rsidR="00E73935" w:rsidRPr="00E73935" w:rsidRDefault="00E73935" w:rsidP="00E73935">
      <w:pPr>
        <w:jc w:val="center"/>
      </w:pPr>
    </w:p>
    <w:p w:rsidR="00E73935" w:rsidRDefault="000C5A5B" w:rsidP="00E73935">
      <w:pPr>
        <w:jc w:val="center"/>
        <w:rPr>
          <w:b/>
          <w:sz w:val="48"/>
          <w:szCs w:val="48"/>
        </w:rPr>
      </w:pPr>
      <w:r w:rsidRPr="000C5A5B">
        <w:rPr>
          <w:b/>
          <w:sz w:val="48"/>
          <w:szCs w:val="48"/>
        </w:rPr>
        <w:t xml:space="preserve">MSCA COFUND – </w:t>
      </w:r>
      <w:r>
        <w:rPr>
          <w:b/>
          <w:sz w:val="48"/>
          <w:szCs w:val="48"/>
        </w:rPr>
        <w:t xml:space="preserve">konkurs na dofinansowanie </w:t>
      </w:r>
      <w:r w:rsidRPr="000C5A5B">
        <w:rPr>
          <w:b/>
          <w:sz w:val="48"/>
          <w:szCs w:val="48"/>
        </w:rPr>
        <w:t>pro</w:t>
      </w:r>
      <w:r>
        <w:rPr>
          <w:b/>
          <w:sz w:val="48"/>
          <w:szCs w:val="48"/>
        </w:rPr>
        <w:t>gramów grantowych</w:t>
      </w:r>
    </w:p>
    <w:tbl>
      <w:tblPr>
        <w:tblStyle w:val="Siatkatabelijasn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38"/>
        <w:gridCol w:w="8016"/>
      </w:tblGrid>
      <w:tr w:rsidR="001F7B10" w:rsidRPr="00E73935" w:rsidTr="00D05EB3">
        <w:tc>
          <w:tcPr>
            <w:tcW w:w="1838" w:type="dxa"/>
            <w:shd w:val="clear" w:color="auto" w:fill="FFFFFF" w:themeFill="background1"/>
          </w:tcPr>
          <w:p w:rsidR="001F7B10" w:rsidRPr="00E73935" w:rsidRDefault="001F7B10" w:rsidP="00D05EB3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rStyle w:val="Pogrubienie"/>
                <w:b w:val="0"/>
                <w:sz w:val="24"/>
                <w:szCs w:val="24"/>
              </w:rPr>
              <w:t>10:45 – 11:00</w:t>
            </w:r>
          </w:p>
        </w:tc>
        <w:tc>
          <w:tcPr>
            <w:tcW w:w="8016" w:type="dxa"/>
            <w:shd w:val="clear" w:color="auto" w:fill="FFFFFF" w:themeFill="background1"/>
          </w:tcPr>
          <w:p w:rsidR="001F7B10" w:rsidRPr="00E73935" w:rsidRDefault="001F7B10" w:rsidP="00D05EB3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rStyle w:val="Pogrubienie"/>
                <w:b w:val="0"/>
                <w:sz w:val="24"/>
                <w:szCs w:val="24"/>
              </w:rPr>
              <w:t>Rejestracja</w:t>
            </w:r>
          </w:p>
        </w:tc>
      </w:tr>
      <w:tr w:rsidR="001F7B10" w:rsidRPr="00E73935" w:rsidTr="00D05EB3">
        <w:trPr>
          <w:trHeight w:val="355"/>
        </w:trPr>
        <w:tc>
          <w:tcPr>
            <w:tcW w:w="9854" w:type="dxa"/>
            <w:gridSpan w:val="2"/>
            <w:shd w:val="clear" w:color="auto" w:fill="548DD4" w:themeFill="text2" w:themeFillTint="99"/>
          </w:tcPr>
          <w:p w:rsidR="00D05EB3" w:rsidRPr="00D05EB3" w:rsidRDefault="00D05EB3" w:rsidP="00D05EB3">
            <w:pPr>
              <w:rPr>
                <w:rStyle w:val="Pogrubienie"/>
                <w:sz w:val="24"/>
                <w:szCs w:val="24"/>
                <w:lang w:val="en-GB"/>
              </w:rPr>
            </w:pPr>
            <w:r w:rsidRPr="00D05EB3">
              <w:rPr>
                <w:rStyle w:val="Pogrubienie"/>
                <w:sz w:val="24"/>
                <w:szCs w:val="24"/>
                <w:lang w:val="en-GB"/>
              </w:rPr>
              <w:t>Marie Skłodowska-Curie Co-funding of regional, national and international programmes</w:t>
            </w:r>
          </w:p>
          <w:p w:rsidR="001F7B10" w:rsidRPr="00D05EB3" w:rsidRDefault="003D4552" w:rsidP="00D05EB3">
            <w:pPr>
              <w:rPr>
                <w:rStyle w:val="Pogrubienie"/>
                <w:b w:val="0"/>
                <w:sz w:val="24"/>
                <w:szCs w:val="24"/>
              </w:rPr>
            </w:pPr>
            <w:r w:rsidRPr="00D05EB3">
              <w:rPr>
                <w:rStyle w:val="Pogrubienie"/>
                <w:b w:val="0"/>
                <w:sz w:val="24"/>
                <w:szCs w:val="24"/>
              </w:rPr>
              <w:t>Informacje ogólne o konkursie, zasady aplikowania.</w:t>
            </w:r>
          </w:p>
        </w:tc>
      </w:tr>
      <w:tr w:rsidR="001F7B10" w:rsidRPr="00E73935" w:rsidTr="00D05EB3">
        <w:tc>
          <w:tcPr>
            <w:tcW w:w="1838" w:type="dxa"/>
          </w:tcPr>
          <w:p w:rsidR="001F7B10" w:rsidRPr="00E73935" w:rsidRDefault="001F7B10" w:rsidP="00E73935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11:00 – 12:00</w:t>
            </w:r>
          </w:p>
        </w:tc>
        <w:tc>
          <w:tcPr>
            <w:tcW w:w="8016" w:type="dxa"/>
          </w:tcPr>
          <w:p w:rsidR="001F7B10" w:rsidRPr="00E73935" w:rsidRDefault="001F7B10" w:rsidP="00E73935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MSCA COFUND – konkurs 2017</w:t>
            </w:r>
            <w:r w:rsidRPr="00E73935">
              <w:rPr>
                <w:i/>
                <w:sz w:val="24"/>
                <w:szCs w:val="24"/>
              </w:rPr>
              <w:t>, Magdalena Chomicka, KPK</w:t>
            </w:r>
          </w:p>
        </w:tc>
      </w:tr>
      <w:tr w:rsidR="001F7B10" w:rsidRPr="00E73935" w:rsidTr="00D05EB3">
        <w:tc>
          <w:tcPr>
            <w:tcW w:w="1838" w:type="dxa"/>
          </w:tcPr>
          <w:p w:rsidR="001F7B10" w:rsidRPr="00E73935" w:rsidRDefault="001F7B10" w:rsidP="00E73935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12:00 – 12:45</w:t>
            </w:r>
          </w:p>
        </w:tc>
        <w:tc>
          <w:tcPr>
            <w:tcW w:w="8016" w:type="dxa"/>
          </w:tcPr>
          <w:p w:rsidR="001F7B10" w:rsidRPr="00E73935" w:rsidRDefault="001F7B10" w:rsidP="00E73935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 xml:space="preserve">MSCA COFUND – przygotowanie części A, </w:t>
            </w:r>
            <w:r w:rsidRPr="00E73935">
              <w:rPr>
                <w:i/>
                <w:sz w:val="24"/>
                <w:szCs w:val="24"/>
              </w:rPr>
              <w:t>Bogna Hryniszyn, KPK</w:t>
            </w:r>
          </w:p>
        </w:tc>
      </w:tr>
      <w:tr w:rsidR="001F7B10" w:rsidRPr="00E73935" w:rsidTr="00D05EB3">
        <w:tc>
          <w:tcPr>
            <w:tcW w:w="1838" w:type="dxa"/>
          </w:tcPr>
          <w:p w:rsidR="001F7B10" w:rsidRPr="00E73935" w:rsidRDefault="001F7B10" w:rsidP="00E73935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12:45 – 13:05</w:t>
            </w:r>
          </w:p>
        </w:tc>
        <w:tc>
          <w:tcPr>
            <w:tcW w:w="8016" w:type="dxa"/>
          </w:tcPr>
          <w:p w:rsidR="001F7B10" w:rsidRPr="00E73935" w:rsidRDefault="001F7B10" w:rsidP="00E73935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Przerwa kawowa</w:t>
            </w:r>
          </w:p>
        </w:tc>
      </w:tr>
      <w:tr w:rsidR="001F7B10" w:rsidRPr="00E73935" w:rsidTr="00D05EB3">
        <w:tc>
          <w:tcPr>
            <w:tcW w:w="1838" w:type="dxa"/>
          </w:tcPr>
          <w:p w:rsidR="001F7B10" w:rsidRPr="00E73935" w:rsidRDefault="001F7B10" w:rsidP="00E73935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13:05 – 13:50</w:t>
            </w:r>
          </w:p>
        </w:tc>
        <w:tc>
          <w:tcPr>
            <w:tcW w:w="8016" w:type="dxa"/>
          </w:tcPr>
          <w:p w:rsidR="001F7B10" w:rsidRPr="00E73935" w:rsidRDefault="001F7B10" w:rsidP="00E73935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 xml:space="preserve">MSCA COFUND – przygotowanie części B, </w:t>
            </w:r>
            <w:r w:rsidRPr="00E73935">
              <w:rPr>
                <w:i/>
                <w:sz w:val="24"/>
                <w:szCs w:val="24"/>
              </w:rPr>
              <w:t>Bogna Hryniszyn, KPK</w:t>
            </w:r>
          </w:p>
        </w:tc>
      </w:tr>
      <w:tr w:rsidR="001F7B10" w:rsidRPr="00E73935" w:rsidTr="00D05EB3">
        <w:trPr>
          <w:trHeight w:val="1321"/>
        </w:trPr>
        <w:tc>
          <w:tcPr>
            <w:tcW w:w="9854" w:type="dxa"/>
            <w:gridSpan w:val="2"/>
            <w:shd w:val="clear" w:color="auto" w:fill="548DD4" w:themeFill="text2" w:themeFillTint="99"/>
          </w:tcPr>
          <w:p w:rsidR="003D4552" w:rsidRPr="00E73935" w:rsidRDefault="001F7B10" w:rsidP="003D4552">
            <w:pPr>
              <w:rPr>
                <w:b/>
                <w:sz w:val="24"/>
                <w:szCs w:val="24"/>
              </w:rPr>
            </w:pPr>
            <w:r w:rsidRPr="00E73935">
              <w:rPr>
                <w:b/>
                <w:sz w:val="24"/>
                <w:szCs w:val="24"/>
              </w:rPr>
              <w:t>Projekt COFUND na U</w:t>
            </w:r>
            <w:r w:rsidR="00D05EB3">
              <w:rPr>
                <w:b/>
                <w:sz w:val="24"/>
                <w:szCs w:val="24"/>
              </w:rPr>
              <w:t>niwersytecie Medycznym w Białymstoku.</w:t>
            </w:r>
            <w:r w:rsidRPr="00E73935">
              <w:rPr>
                <w:b/>
                <w:sz w:val="24"/>
                <w:szCs w:val="24"/>
              </w:rPr>
              <w:t xml:space="preserve"> </w:t>
            </w:r>
          </w:p>
          <w:p w:rsidR="001F7B10" w:rsidRPr="00D05EB3" w:rsidRDefault="001F7B10" w:rsidP="003D4552">
            <w:pPr>
              <w:rPr>
                <w:rStyle w:val="Pogrubienie"/>
                <w:bCs w:val="0"/>
                <w:sz w:val="24"/>
                <w:szCs w:val="24"/>
              </w:rPr>
            </w:pPr>
            <w:r w:rsidRPr="00D05EB3">
              <w:rPr>
                <w:sz w:val="24"/>
                <w:szCs w:val="24"/>
              </w:rPr>
              <w:t>Międzynarodowe, interdyscyplinarne studia doktoranckie w zakresie  biologii medycznej oraz biostatystyki. Doświadczenia i praktyczne aspekty pisania wniosku oraz fazy przygotowawczej do uruchomienia projektu.</w:t>
            </w:r>
          </w:p>
        </w:tc>
      </w:tr>
      <w:tr w:rsidR="00E73935" w:rsidRPr="00E73935" w:rsidTr="00D05EB3">
        <w:tc>
          <w:tcPr>
            <w:tcW w:w="1838" w:type="dxa"/>
          </w:tcPr>
          <w:p w:rsidR="001F7B10" w:rsidRPr="00E73935" w:rsidRDefault="003D4552" w:rsidP="00D05EB3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13:50 – 14:10</w:t>
            </w:r>
          </w:p>
        </w:tc>
        <w:tc>
          <w:tcPr>
            <w:tcW w:w="8016" w:type="dxa"/>
          </w:tcPr>
          <w:p w:rsidR="001F7B10" w:rsidRPr="00E73935" w:rsidRDefault="003D4552" w:rsidP="00D05EB3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 xml:space="preserve">Cz. I </w:t>
            </w:r>
            <w:r w:rsidRPr="00E73935">
              <w:rPr>
                <w:i/>
                <w:sz w:val="24"/>
                <w:szCs w:val="24"/>
              </w:rPr>
              <w:t>dr hab. Anna Moniuszko-Malinowska, UMB</w:t>
            </w:r>
          </w:p>
        </w:tc>
      </w:tr>
      <w:tr w:rsidR="00E73935" w:rsidRPr="00E73935" w:rsidTr="00D05EB3">
        <w:tc>
          <w:tcPr>
            <w:tcW w:w="1838" w:type="dxa"/>
          </w:tcPr>
          <w:p w:rsidR="001F7B10" w:rsidRPr="00E73935" w:rsidRDefault="003D4552" w:rsidP="00D05EB3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14:10 – 14:30</w:t>
            </w:r>
          </w:p>
        </w:tc>
        <w:tc>
          <w:tcPr>
            <w:tcW w:w="8016" w:type="dxa"/>
          </w:tcPr>
          <w:p w:rsidR="001F7B10" w:rsidRPr="00E73935" w:rsidRDefault="00542E61" w:rsidP="00D05EB3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Cz. 2</w:t>
            </w:r>
            <w:r w:rsidR="003D4552" w:rsidRPr="00E73935">
              <w:rPr>
                <w:i/>
                <w:sz w:val="24"/>
                <w:szCs w:val="24"/>
              </w:rPr>
              <w:t xml:space="preserve"> Maria Szlachta, UMB</w:t>
            </w:r>
          </w:p>
        </w:tc>
      </w:tr>
      <w:tr w:rsidR="00E73935" w:rsidRPr="00E73935" w:rsidTr="00D05EB3">
        <w:tc>
          <w:tcPr>
            <w:tcW w:w="1838" w:type="dxa"/>
          </w:tcPr>
          <w:p w:rsidR="003D4552" w:rsidRPr="00E73935" w:rsidRDefault="003D4552" w:rsidP="00D05EB3">
            <w:pPr>
              <w:spacing w:line="360" w:lineRule="auto"/>
              <w:rPr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14:30 – 14:45</w:t>
            </w:r>
          </w:p>
        </w:tc>
        <w:tc>
          <w:tcPr>
            <w:tcW w:w="8016" w:type="dxa"/>
          </w:tcPr>
          <w:p w:rsidR="003D4552" w:rsidRPr="00E73935" w:rsidRDefault="003D4552" w:rsidP="00D05EB3">
            <w:pPr>
              <w:spacing w:line="360" w:lineRule="auto"/>
              <w:rPr>
                <w:rStyle w:val="Pogrubienie"/>
                <w:b w:val="0"/>
                <w:sz w:val="24"/>
                <w:szCs w:val="24"/>
              </w:rPr>
            </w:pPr>
            <w:r w:rsidRPr="00E73935">
              <w:rPr>
                <w:sz w:val="24"/>
                <w:szCs w:val="24"/>
              </w:rPr>
              <w:t>Pytania</w:t>
            </w:r>
          </w:p>
        </w:tc>
      </w:tr>
    </w:tbl>
    <w:p w:rsidR="00EA4B96" w:rsidRPr="000C5A5B" w:rsidRDefault="00EA4B96" w:rsidP="00A50388">
      <w:pPr>
        <w:rPr>
          <w:rStyle w:val="Pogrubienie"/>
        </w:rPr>
      </w:pPr>
    </w:p>
    <w:p w:rsidR="00636543" w:rsidRDefault="00636543" w:rsidP="00636543">
      <w:pPr>
        <w:rPr>
          <w:sz w:val="28"/>
          <w:szCs w:val="28"/>
        </w:rPr>
      </w:pPr>
    </w:p>
    <w:p w:rsidR="00222A67" w:rsidRDefault="00222A67" w:rsidP="00636543">
      <w:pPr>
        <w:rPr>
          <w:sz w:val="28"/>
          <w:szCs w:val="28"/>
        </w:rPr>
      </w:pPr>
    </w:p>
    <w:p w:rsidR="00222A67" w:rsidRDefault="00222A67" w:rsidP="00222A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 w:rsidR="00F42B0A">
        <w:rPr>
          <w:sz w:val="28"/>
          <w:szCs w:val="28"/>
        </w:rPr>
        <w:t>28.06.2017</w:t>
      </w:r>
    </w:p>
    <w:p w:rsidR="00222A67" w:rsidRDefault="00222A67" w:rsidP="00222A67">
      <w:pPr>
        <w:jc w:val="right"/>
        <w:rPr>
          <w:sz w:val="28"/>
          <w:szCs w:val="28"/>
        </w:rPr>
      </w:pPr>
      <w:r>
        <w:rPr>
          <w:sz w:val="28"/>
          <w:szCs w:val="28"/>
        </w:rPr>
        <w:t>Miejsce: Sala Konferencyjna GIL</w:t>
      </w:r>
    </w:p>
    <w:p w:rsidR="009D463F" w:rsidRPr="00032349" w:rsidRDefault="00222A67" w:rsidP="00F42B0A">
      <w:pPr>
        <w:jc w:val="right"/>
      </w:pPr>
      <w:r>
        <w:rPr>
          <w:sz w:val="28"/>
          <w:szCs w:val="28"/>
        </w:rPr>
        <w:t>Politechnika Krakowska, ul. Warszawska 24</w:t>
      </w:r>
      <w:r w:rsidR="00032349">
        <w:tab/>
      </w:r>
    </w:p>
    <w:sectPr w:rsidR="009D463F" w:rsidRPr="00032349" w:rsidSect="0004390A">
      <w:headerReference w:type="default" r:id="rId8"/>
      <w:footerReference w:type="default" r:id="rId9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3F" w:rsidRDefault="003A393F" w:rsidP="00A64D33">
      <w:pPr>
        <w:spacing w:after="0" w:line="240" w:lineRule="auto"/>
      </w:pPr>
      <w:r>
        <w:separator/>
      </w:r>
    </w:p>
  </w:endnote>
  <w:endnote w:type="continuationSeparator" w:id="0">
    <w:p w:rsidR="003A393F" w:rsidRDefault="003A393F" w:rsidP="00A6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33" w:rsidRPr="00A64D33" w:rsidRDefault="00EA4B96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-70486</wp:posOffset>
              </wp:positionV>
              <wp:extent cx="4147185" cy="0"/>
              <wp:effectExtent l="0" t="0" r="5715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47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D9F92" id="Łącznik prostoliniowy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-5.55pt" to="325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" strokecolor="#4579b8 [3044]">
              <o:lock v:ext="edit" shapetype="f"/>
            </v:line>
          </w:pict>
        </mc:Fallback>
      </mc:AlternateContent>
    </w:r>
    <w:r w:rsidR="00A64D33" w:rsidRPr="00A64D33">
      <w:rPr>
        <w:rFonts w:ascii="Arial" w:hAnsi="Arial" w:cs="Arial"/>
        <w:color w:val="1F497D" w:themeColor="text2"/>
        <w:sz w:val="16"/>
        <w:szCs w:val="16"/>
      </w:rPr>
      <w:t>Centrum Transferu Technologii Politechnika Krakowska</w:t>
    </w:r>
  </w:p>
  <w:p w:rsidR="00A64D33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 w:rsidRPr="00A64D33">
      <w:rPr>
        <w:rFonts w:ascii="Arial" w:hAnsi="Arial" w:cs="Arial"/>
        <w:color w:val="1F497D" w:themeColor="text2"/>
        <w:sz w:val="16"/>
        <w:szCs w:val="16"/>
      </w:rPr>
      <w:t>ul. Warszawska 24</w:t>
    </w:r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A64D33">
      <w:rPr>
        <w:rFonts w:ascii="Arial" w:hAnsi="Arial" w:cs="Arial"/>
        <w:color w:val="1F497D" w:themeColor="text2"/>
        <w:sz w:val="16"/>
        <w:szCs w:val="16"/>
      </w:rPr>
      <w:t>31-155 Kraków</w:t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tel.+48 12 628 28 45, </w:t>
    </w:r>
    <w:proofErr w:type="spellStart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faks</w:t>
    </w:r>
    <w:proofErr w:type="spellEnd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 +48 12 632 47 95</w:t>
    </w:r>
    <w:r w:rsidR="0078244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4133215</wp:posOffset>
          </wp:positionH>
          <wp:positionV relativeFrom="margin">
            <wp:posOffset>8966200</wp:posOffset>
          </wp:positionV>
          <wp:extent cx="2909570" cy="1232535"/>
          <wp:effectExtent l="0" t="0" r="508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www.transfer.edu.pl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3F" w:rsidRDefault="003A393F" w:rsidP="00A64D33">
      <w:pPr>
        <w:spacing w:after="0" w:line="240" w:lineRule="auto"/>
      </w:pPr>
      <w:r>
        <w:separator/>
      </w:r>
    </w:p>
  </w:footnote>
  <w:footnote w:type="continuationSeparator" w:id="0">
    <w:p w:rsidR="003A393F" w:rsidRDefault="003A393F" w:rsidP="00A6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FB" w:rsidRDefault="00F7637C">
    <w:pPr>
      <w:pStyle w:val="Nagwek"/>
    </w:pPr>
    <w:r w:rsidRPr="002037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E9F3C4" wp14:editId="6E395C99">
          <wp:simplePos x="0" y="0"/>
          <wp:positionH relativeFrom="margin">
            <wp:align>right</wp:align>
          </wp:positionH>
          <wp:positionV relativeFrom="margin">
            <wp:posOffset>-590550</wp:posOffset>
          </wp:positionV>
          <wp:extent cx="1254125" cy="4572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37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81066D" wp14:editId="1CE04CA8">
          <wp:simplePos x="0" y="0"/>
          <wp:positionH relativeFrom="margin">
            <wp:posOffset>-116205</wp:posOffset>
          </wp:positionH>
          <wp:positionV relativeFrom="margin">
            <wp:posOffset>-679450</wp:posOffset>
          </wp:positionV>
          <wp:extent cx="2280285" cy="5143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ymet_ni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3E98054" wp14:editId="0FECF24E">
          <wp:extent cx="990600" cy="602879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-wersja-podstawowa-P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166" cy="608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bCs/>
        <w:noProof/>
        <w:lang w:eastAsia="pl-PL"/>
      </w:rPr>
      <w:drawing>
        <wp:inline distT="0" distB="0" distL="0" distR="0" wp14:anchorId="337444A5" wp14:editId="0E7A47C9">
          <wp:extent cx="1495425" cy="598481"/>
          <wp:effectExtent l="0" t="0" r="0" b="0"/>
          <wp:docPr id="9" name="Obraz 9" descr="H:\08_NCP_Network\14_Sieć KPK\Dokumenty Sieci KPK\Logo SIECI KPK\siec-kpk_-_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8_NCP_Network\14_Sieć KPK\Dokumenty Sieci KPK\Logo SIECI KPK\siec-kpk_-_logo-colo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10" cy="612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B96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018615F" wp14:editId="125C347C">
              <wp:simplePos x="0" y="0"/>
              <wp:positionH relativeFrom="column">
                <wp:posOffset>-60325</wp:posOffset>
              </wp:positionH>
              <wp:positionV relativeFrom="paragraph">
                <wp:posOffset>847089</wp:posOffset>
              </wp:positionV>
              <wp:extent cx="6612890" cy="0"/>
              <wp:effectExtent l="0" t="0" r="1651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664A4"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5pt,66.7pt" to="515.9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425"/>
    <w:multiLevelType w:val="multilevel"/>
    <w:tmpl w:val="6EF8AD0C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" w15:restartNumberingAfterBreak="0">
    <w:nsid w:val="405C527E"/>
    <w:multiLevelType w:val="multilevel"/>
    <w:tmpl w:val="FE3CF6E2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2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69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96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0C63443"/>
    <w:multiLevelType w:val="multilevel"/>
    <w:tmpl w:val="33B617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8113EFF"/>
    <w:multiLevelType w:val="multilevel"/>
    <w:tmpl w:val="2134439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9B48C9"/>
    <w:multiLevelType w:val="hybridMultilevel"/>
    <w:tmpl w:val="26061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B0"/>
    <w:rsid w:val="00032349"/>
    <w:rsid w:val="0004390A"/>
    <w:rsid w:val="0004443A"/>
    <w:rsid w:val="000562A5"/>
    <w:rsid w:val="0006060C"/>
    <w:rsid w:val="000651C9"/>
    <w:rsid w:val="000C1ED1"/>
    <w:rsid w:val="000C5A5B"/>
    <w:rsid w:val="00124196"/>
    <w:rsid w:val="00176DE6"/>
    <w:rsid w:val="001829F2"/>
    <w:rsid w:val="00195122"/>
    <w:rsid w:val="001A589D"/>
    <w:rsid w:val="001C2E48"/>
    <w:rsid w:val="001D5BBF"/>
    <w:rsid w:val="001E1D1E"/>
    <w:rsid w:val="001F7B10"/>
    <w:rsid w:val="002037FB"/>
    <w:rsid w:val="002157F6"/>
    <w:rsid w:val="00222A67"/>
    <w:rsid w:val="0027276C"/>
    <w:rsid w:val="002A1EC9"/>
    <w:rsid w:val="002C1061"/>
    <w:rsid w:val="003147D5"/>
    <w:rsid w:val="003607D1"/>
    <w:rsid w:val="00384EEE"/>
    <w:rsid w:val="003876CA"/>
    <w:rsid w:val="003A393F"/>
    <w:rsid w:val="003C403D"/>
    <w:rsid w:val="003D4552"/>
    <w:rsid w:val="003E060C"/>
    <w:rsid w:val="003E5BB0"/>
    <w:rsid w:val="00404876"/>
    <w:rsid w:val="00426089"/>
    <w:rsid w:val="00434BDE"/>
    <w:rsid w:val="00455A91"/>
    <w:rsid w:val="004758C9"/>
    <w:rsid w:val="004A12BD"/>
    <w:rsid w:val="00534550"/>
    <w:rsid w:val="00542E61"/>
    <w:rsid w:val="005751F6"/>
    <w:rsid w:val="005B78C3"/>
    <w:rsid w:val="006340C5"/>
    <w:rsid w:val="00636543"/>
    <w:rsid w:val="00636F1F"/>
    <w:rsid w:val="00641607"/>
    <w:rsid w:val="006459BF"/>
    <w:rsid w:val="006508AF"/>
    <w:rsid w:val="00673964"/>
    <w:rsid w:val="006806E6"/>
    <w:rsid w:val="006950CC"/>
    <w:rsid w:val="00704092"/>
    <w:rsid w:val="00725058"/>
    <w:rsid w:val="00734493"/>
    <w:rsid w:val="0074707E"/>
    <w:rsid w:val="00782444"/>
    <w:rsid w:val="00782AAA"/>
    <w:rsid w:val="007E3C84"/>
    <w:rsid w:val="007F7FDD"/>
    <w:rsid w:val="00800477"/>
    <w:rsid w:val="00814110"/>
    <w:rsid w:val="00842306"/>
    <w:rsid w:val="008667EC"/>
    <w:rsid w:val="008678D6"/>
    <w:rsid w:val="00962080"/>
    <w:rsid w:val="009A14C9"/>
    <w:rsid w:val="009C3964"/>
    <w:rsid w:val="009D04C6"/>
    <w:rsid w:val="009D1D93"/>
    <w:rsid w:val="009D463F"/>
    <w:rsid w:val="00A06C18"/>
    <w:rsid w:val="00A16EFB"/>
    <w:rsid w:val="00A2733E"/>
    <w:rsid w:val="00A50388"/>
    <w:rsid w:val="00A646DD"/>
    <w:rsid w:val="00A64D33"/>
    <w:rsid w:val="00A81A1F"/>
    <w:rsid w:val="00A859B2"/>
    <w:rsid w:val="00AE657B"/>
    <w:rsid w:val="00B27831"/>
    <w:rsid w:val="00B31579"/>
    <w:rsid w:val="00B32240"/>
    <w:rsid w:val="00B57764"/>
    <w:rsid w:val="00B6545F"/>
    <w:rsid w:val="00BB51AC"/>
    <w:rsid w:val="00BC4F51"/>
    <w:rsid w:val="00BC6987"/>
    <w:rsid w:val="00BF5A5A"/>
    <w:rsid w:val="00C23DA3"/>
    <w:rsid w:val="00C2743B"/>
    <w:rsid w:val="00C2785A"/>
    <w:rsid w:val="00C302FB"/>
    <w:rsid w:val="00C666BD"/>
    <w:rsid w:val="00C67A41"/>
    <w:rsid w:val="00CC6DF9"/>
    <w:rsid w:val="00CE546D"/>
    <w:rsid w:val="00CF59A6"/>
    <w:rsid w:val="00D05312"/>
    <w:rsid w:val="00D05EB3"/>
    <w:rsid w:val="00D107F1"/>
    <w:rsid w:val="00D20851"/>
    <w:rsid w:val="00D21491"/>
    <w:rsid w:val="00D3730D"/>
    <w:rsid w:val="00DB579E"/>
    <w:rsid w:val="00DD3EF5"/>
    <w:rsid w:val="00DE4393"/>
    <w:rsid w:val="00DF7DA3"/>
    <w:rsid w:val="00E27BD4"/>
    <w:rsid w:val="00E36971"/>
    <w:rsid w:val="00E73935"/>
    <w:rsid w:val="00E95B56"/>
    <w:rsid w:val="00EA4B96"/>
    <w:rsid w:val="00EB626B"/>
    <w:rsid w:val="00EC2CDF"/>
    <w:rsid w:val="00ED7131"/>
    <w:rsid w:val="00F12167"/>
    <w:rsid w:val="00F42B0A"/>
    <w:rsid w:val="00F529E7"/>
    <w:rsid w:val="00F7637C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3ED15"/>
  <w15:docId w15:val="{F6786AC4-49E3-4B33-B4B3-F2F90926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B96"/>
    <w:rPr>
      <w:b/>
      <w:bCs/>
    </w:rPr>
  </w:style>
  <w:style w:type="table" w:styleId="Tabela-Siatka">
    <w:name w:val="Table Grid"/>
    <w:basedOn w:val="Standardowy"/>
    <w:uiPriority w:val="59"/>
    <w:rsid w:val="001F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E739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Siatkatabelijasna">
    <w:name w:val="Grid Table Light"/>
    <w:basedOn w:val="Standardowy"/>
    <w:uiPriority w:val="40"/>
    <w:rsid w:val="00E739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C728-4E37-42D5-AB8F-988A3266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Irena Śliwińska</cp:lastModifiedBy>
  <cp:revision>10</cp:revision>
  <cp:lastPrinted>2012-10-24T11:42:00Z</cp:lastPrinted>
  <dcterms:created xsi:type="dcterms:W3CDTF">2017-06-06T11:08:00Z</dcterms:created>
  <dcterms:modified xsi:type="dcterms:W3CDTF">2017-06-09T06:59:00Z</dcterms:modified>
</cp:coreProperties>
</file>