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3D" w:rsidRPr="0027753D" w:rsidRDefault="0027753D" w:rsidP="0027753D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r w:rsidRPr="0027753D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Załącznik nr 5 do Regulaminu Konkursu </w:t>
      </w:r>
      <w:r w:rsidRPr="0027753D">
        <w:rPr>
          <w:rFonts w:asciiTheme="minorHAnsi" w:hAnsiTheme="minorHAnsi" w:cstheme="minorHAnsi"/>
          <w:sz w:val="22"/>
          <w:szCs w:val="22"/>
        </w:rPr>
        <w:t>TRL4.0</w:t>
      </w:r>
    </w:p>
    <w:p w:rsidR="0078701C" w:rsidRPr="00B5658D" w:rsidRDefault="0078701C" w:rsidP="00301597">
      <w:pPr>
        <w:rPr>
          <w:rFonts w:asciiTheme="minorHAnsi" w:hAnsiTheme="minorHAnsi" w:cstheme="minorHAnsi"/>
        </w:rPr>
      </w:pPr>
      <w:bookmarkStart w:id="0" w:name="_GoBack"/>
      <w:bookmarkEnd w:id="0"/>
    </w:p>
    <w:p w:rsidR="0078701C" w:rsidRPr="00B5658D" w:rsidRDefault="0078701C" w:rsidP="00301597">
      <w:pPr>
        <w:rPr>
          <w:rFonts w:asciiTheme="minorHAnsi" w:hAnsiTheme="minorHAnsi" w:cstheme="minorHAnsi"/>
        </w:rPr>
      </w:pPr>
    </w:p>
    <w:p w:rsidR="0078701C" w:rsidRPr="00B5658D" w:rsidRDefault="00312B6B" w:rsidP="00301597">
      <w:pPr>
        <w:spacing w:after="160"/>
        <w:jc w:val="center"/>
        <w:rPr>
          <w:rFonts w:asciiTheme="minorHAnsi" w:eastAsia="Times New Roman" w:hAnsiTheme="minorHAnsi" w:cstheme="minorHAnsi"/>
          <w:sz w:val="44"/>
        </w:rPr>
      </w:pPr>
      <w:r w:rsidRPr="00B5658D">
        <w:rPr>
          <w:rFonts w:asciiTheme="minorHAnsi" w:eastAsia="Times New Roman" w:hAnsiTheme="minorHAnsi" w:cstheme="minorHAnsi"/>
          <w:b/>
          <w:sz w:val="44"/>
        </w:rPr>
        <w:t>LIST INTENCYJNY</w:t>
      </w:r>
    </w:p>
    <w:p w:rsidR="0078701C" w:rsidRPr="00B5658D" w:rsidRDefault="0078701C" w:rsidP="00301597">
      <w:pPr>
        <w:rPr>
          <w:rFonts w:asciiTheme="minorHAnsi" w:eastAsia="Times New Roman" w:hAnsiTheme="minorHAnsi" w:cstheme="minorHAnsi"/>
        </w:rPr>
      </w:pPr>
    </w:p>
    <w:p w:rsidR="00440ADE" w:rsidRPr="00B5658D" w:rsidRDefault="00440ADE" w:rsidP="00301597">
      <w:pPr>
        <w:rPr>
          <w:rFonts w:asciiTheme="minorHAnsi" w:eastAsia="Times New Roman" w:hAnsiTheme="minorHAnsi" w:cstheme="minorHAnsi"/>
        </w:rPr>
      </w:pPr>
    </w:p>
    <w:p w:rsidR="0078701C" w:rsidRPr="00B5658D" w:rsidRDefault="00B4038C" w:rsidP="00870F5B">
      <w:pPr>
        <w:spacing w:after="160" w:line="276" w:lineRule="auto"/>
        <w:rPr>
          <w:rFonts w:asciiTheme="minorHAnsi" w:eastAsia="Times New Roman" w:hAnsiTheme="minorHAnsi" w:cstheme="minorHAnsi"/>
        </w:rPr>
      </w:pPr>
      <w:r w:rsidRPr="00B5658D">
        <w:rPr>
          <w:rFonts w:asciiTheme="minorHAnsi" w:eastAsia="Times New Roman" w:hAnsiTheme="minorHAnsi" w:cstheme="minorHAnsi"/>
        </w:rPr>
        <w:t xml:space="preserve">zawarty w dniu </w:t>
      </w:r>
      <w:r w:rsidR="00100B5A" w:rsidRPr="00B5658D">
        <w:rPr>
          <w:rFonts w:asciiTheme="minorHAnsi" w:eastAsia="Times New Roman" w:hAnsiTheme="minorHAnsi" w:cstheme="minorHAnsi"/>
        </w:rPr>
        <w:t>………………………..</w:t>
      </w:r>
      <w:r w:rsidR="00312B6B" w:rsidRPr="00B5658D">
        <w:rPr>
          <w:rFonts w:asciiTheme="minorHAnsi" w:eastAsia="Times New Roman" w:hAnsiTheme="minorHAnsi" w:cstheme="minorHAnsi"/>
        </w:rPr>
        <w:t xml:space="preserve">. </w:t>
      </w:r>
      <w:r w:rsidRPr="00B5658D">
        <w:rPr>
          <w:rFonts w:asciiTheme="minorHAnsi" w:eastAsia="Times New Roman" w:hAnsiTheme="minorHAnsi" w:cstheme="minorHAnsi"/>
        </w:rPr>
        <w:t>w Krakowie po</w:t>
      </w:r>
      <w:r w:rsidR="00312B6B" w:rsidRPr="00B5658D">
        <w:rPr>
          <w:rFonts w:asciiTheme="minorHAnsi" w:eastAsia="Times New Roman" w:hAnsiTheme="minorHAnsi" w:cstheme="minorHAnsi"/>
        </w:rPr>
        <w:t>między:</w:t>
      </w:r>
    </w:p>
    <w:p w:rsidR="00100B5A" w:rsidRPr="00B5658D" w:rsidRDefault="00100B5A" w:rsidP="00870F5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5658D">
        <w:rPr>
          <w:rFonts w:asciiTheme="minorHAnsi" w:hAnsiTheme="minorHAnsi" w:cstheme="minorHAnsi"/>
          <w:b/>
          <w:sz w:val="24"/>
          <w:szCs w:val="24"/>
          <w:lang w:val="pl-PL"/>
        </w:rPr>
        <w:t>Politechniką Krakowską im. Tadeusza Kościuszki,</w:t>
      </w:r>
      <w:r w:rsidRPr="00B5658D">
        <w:rPr>
          <w:rFonts w:asciiTheme="minorHAnsi" w:hAnsiTheme="minorHAnsi" w:cstheme="minorHAnsi"/>
          <w:sz w:val="24"/>
          <w:szCs w:val="24"/>
          <w:lang w:val="pl-PL"/>
        </w:rPr>
        <w:t xml:space="preserve"> z siedzibą w Krakowie</w:t>
      </w:r>
      <w:r w:rsidR="00AE50A5" w:rsidRPr="00B5658D">
        <w:rPr>
          <w:rFonts w:asciiTheme="minorHAnsi" w:hAnsiTheme="minorHAnsi" w:cstheme="minorHAnsi"/>
          <w:sz w:val="24"/>
          <w:szCs w:val="24"/>
          <w:lang w:val="pl-PL"/>
        </w:rPr>
        <w:t xml:space="preserve"> /31-155/</w:t>
      </w:r>
      <w:r w:rsidRPr="00B5658D">
        <w:rPr>
          <w:rFonts w:asciiTheme="minorHAnsi" w:hAnsiTheme="minorHAnsi" w:cstheme="minorHAnsi"/>
          <w:sz w:val="24"/>
          <w:szCs w:val="24"/>
          <w:lang w:val="pl-PL"/>
        </w:rPr>
        <w:t xml:space="preserve">, ul. Warszawska 24, NIP 675-000-62-57, nr REGON 000001560,  </w:t>
      </w:r>
      <w:r w:rsidR="001C110E" w:rsidRPr="00B5658D">
        <w:rPr>
          <w:rFonts w:asciiTheme="minorHAnsi" w:hAnsiTheme="minorHAnsi" w:cstheme="minorHAnsi"/>
          <w:sz w:val="24"/>
          <w:szCs w:val="24"/>
          <w:lang w:val="pl-PL"/>
        </w:rPr>
        <w:t>reprezentowaną przez</w:t>
      </w:r>
      <w:r w:rsidRPr="00B5658D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100B5A" w:rsidRPr="00B5658D" w:rsidRDefault="00100B5A" w:rsidP="00870F5B">
      <w:pPr>
        <w:pStyle w:val="Bezodstpw"/>
        <w:spacing w:line="276" w:lineRule="auto"/>
        <w:jc w:val="both"/>
        <w:outlineLvl w:val="0"/>
        <w:rPr>
          <w:rFonts w:asciiTheme="minorHAnsi" w:hAnsiTheme="minorHAnsi" w:cstheme="minorHAnsi"/>
          <w:sz w:val="24"/>
          <w:szCs w:val="24"/>
          <w:lang w:val="pl-PL"/>
        </w:rPr>
      </w:pPr>
      <w:r w:rsidRPr="00B5658D">
        <w:rPr>
          <w:rFonts w:asciiTheme="minorHAnsi" w:hAnsiTheme="minorHAnsi" w:cstheme="minorHAnsi"/>
          <w:sz w:val="24"/>
          <w:szCs w:val="24"/>
          <w:lang w:val="pl-PL"/>
        </w:rPr>
        <w:t>prof. dr</w:t>
      </w:r>
      <w:r w:rsidR="001C110E" w:rsidRPr="00B5658D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534D6E" w:rsidRPr="00B5658D">
        <w:rPr>
          <w:rFonts w:asciiTheme="minorHAnsi" w:hAnsiTheme="minorHAnsi" w:cstheme="minorHAnsi"/>
          <w:sz w:val="24"/>
          <w:szCs w:val="24"/>
          <w:lang w:val="pl-PL"/>
        </w:rPr>
        <w:t xml:space="preserve"> hab. inż. Dariusza Bogdała</w:t>
      </w:r>
      <w:r w:rsidR="001C110E" w:rsidRPr="00B5658D">
        <w:rPr>
          <w:rFonts w:asciiTheme="minorHAnsi" w:hAnsiTheme="minorHAnsi" w:cstheme="minorHAnsi"/>
          <w:sz w:val="24"/>
          <w:szCs w:val="24"/>
          <w:lang w:val="pl-PL"/>
        </w:rPr>
        <w:t xml:space="preserve"> - Prorektora ds. Nauki Politechniki Krakowskiej,</w:t>
      </w:r>
      <w:r w:rsidRPr="00B5658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34D6E" w:rsidRPr="00B5658D">
        <w:rPr>
          <w:rFonts w:asciiTheme="minorHAnsi" w:hAnsiTheme="minorHAnsi" w:cstheme="minorHAnsi"/>
          <w:sz w:val="24"/>
          <w:szCs w:val="24"/>
          <w:lang w:val="pl-PL"/>
        </w:rPr>
        <w:t>działającego na podstawie pełnomocnictwa Rektora PK z dnia 1 września 2020 r., nr R.014.212.2020</w:t>
      </w:r>
    </w:p>
    <w:p w:rsidR="00100B5A" w:rsidRPr="00B5658D" w:rsidRDefault="00100B5A" w:rsidP="00870F5B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B5658D">
        <w:rPr>
          <w:rFonts w:asciiTheme="minorHAnsi" w:hAnsiTheme="minorHAnsi" w:cstheme="minorHAnsi"/>
          <w:sz w:val="24"/>
          <w:szCs w:val="24"/>
          <w:lang w:val="pl-PL"/>
        </w:rPr>
        <w:t>zwaną dalej: „</w:t>
      </w:r>
      <w:r w:rsidRPr="00B5658D">
        <w:rPr>
          <w:rFonts w:asciiTheme="minorHAnsi" w:hAnsiTheme="minorHAnsi" w:cstheme="minorHAnsi"/>
          <w:b/>
          <w:sz w:val="24"/>
          <w:szCs w:val="24"/>
          <w:lang w:val="pl-PL"/>
        </w:rPr>
        <w:t>Politechniką</w:t>
      </w:r>
      <w:r w:rsidR="00DE0122" w:rsidRPr="00B5658D">
        <w:rPr>
          <w:rFonts w:asciiTheme="minorHAnsi" w:hAnsiTheme="minorHAnsi" w:cstheme="minorHAnsi"/>
          <w:b/>
          <w:sz w:val="24"/>
          <w:szCs w:val="24"/>
          <w:lang w:val="pl-PL"/>
        </w:rPr>
        <w:t xml:space="preserve"> Krakowską</w:t>
      </w:r>
      <w:r w:rsidRPr="00B5658D">
        <w:rPr>
          <w:rFonts w:asciiTheme="minorHAnsi" w:hAnsiTheme="minorHAnsi" w:cstheme="minorHAnsi"/>
          <w:sz w:val="24"/>
          <w:szCs w:val="24"/>
          <w:lang w:val="pl-PL"/>
        </w:rPr>
        <w:t>”</w:t>
      </w:r>
      <w:r w:rsidRPr="00B5658D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</w:p>
    <w:p w:rsidR="00100B5A" w:rsidRPr="00B5658D" w:rsidRDefault="00100B5A" w:rsidP="00870F5B">
      <w:pPr>
        <w:suppressAutoHyphens/>
        <w:spacing w:line="276" w:lineRule="auto"/>
        <w:rPr>
          <w:rFonts w:asciiTheme="minorHAnsi" w:hAnsiTheme="minorHAnsi" w:cstheme="minorHAnsi"/>
          <w:b/>
          <w:bCs/>
        </w:rPr>
      </w:pPr>
    </w:p>
    <w:p w:rsidR="00100B5A" w:rsidRPr="00B5658D" w:rsidRDefault="00100B5A" w:rsidP="00870F5B">
      <w:pPr>
        <w:pStyle w:val="Tekstpodstawowy2"/>
        <w:spacing w:line="276" w:lineRule="auto"/>
        <w:rPr>
          <w:rFonts w:asciiTheme="minorHAnsi" w:eastAsia="Calibri" w:hAnsiTheme="minorHAnsi" w:cstheme="minorHAnsi"/>
          <w:sz w:val="24"/>
          <w:szCs w:val="24"/>
          <w:lang w:val="pl-PL"/>
        </w:rPr>
      </w:pPr>
      <w:r w:rsidRPr="00B5658D">
        <w:rPr>
          <w:rFonts w:asciiTheme="minorHAnsi" w:eastAsia="Calibri" w:hAnsiTheme="minorHAnsi" w:cstheme="minorHAnsi"/>
          <w:sz w:val="24"/>
          <w:szCs w:val="24"/>
          <w:lang w:val="pl-PL"/>
        </w:rPr>
        <w:t>a</w:t>
      </w:r>
    </w:p>
    <w:p w:rsidR="00100B5A" w:rsidRPr="00B5658D" w:rsidRDefault="00100B5A" w:rsidP="00870F5B">
      <w:pPr>
        <w:pStyle w:val="Tekstpodstawowy2"/>
        <w:spacing w:line="276" w:lineRule="auto"/>
        <w:rPr>
          <w:rFonts w:asciiTheme="minorHAnsi" w:eastAsia="Calibri" w:hAnsiTheme="minorHAnsi" w:cstheme="minorHAnsi"/>
          <w:b/>
          <w:bCs/>
          <w:sz w:val="24"/>
          <w:szCs w:val="24"/>
          <w:lang w:val="pl-PL"/>
        </w:rPr>
      </w:pPr>
    </w:p>
    <w:p w:rsidR="00100B5A" w:rsidRPr="00B5658D" w:rsidRDefault="00534D6E" w:rsidP="00870F5B">
      <w:pPr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  <w:b/>
        </w:rPr>
        <w:t>……………………………..</w:t>
      </w:r>
      <w:r w:rsidR="00100B5A" w:rsidRPr="00B5658D">
        <w:rPr>
          <w:rFonts w:asciiTheme="minorHAnsi" w:hAnsiTheme="minorHAnsi" w:cstheme="minorHAnsi"/>
        </w:rPr>
        <w:t xml:space="preserve"> z siedzibą w </w:t>
      </w:r>
      <w:r w:rsidRPr="00B5658D">
        <w:rPr>
          <w:rFonts w:asciiTheme="minorHAnsi" w:hAnsiTheme="minorHAnsi" w:cstheme="minorHAnsi"/>
        </w:rPr>
        <w:t>……………….</w:t>
      </w:r>
      <w:r w:rsidR="00100B5A" w:rsidRPr="00B5658D">
        <w:rPr>
          <w:rFonts w:asciiTheme="minorHAnsi" w:hAnsiTheme="minorHAnsi" w:cstheme="minorHAnsi"/>
        </w:rPr>
        <w:t xml:space="preserve">, </w:t>
      </w:r>
      <w:r w:rsidRPr="00B5658D">
        <w:rPr>
          <w:rFonts w:asciiTheme="minorHAnsi" w:hAnsiTheme="minorHAnsi" w:cstheme="minorHAnsi"/>
        </w:rPr>
        <w:t>adres ……………</w:t>
      </w:r>
      <w:r w:rsidR="00100B5A" w:rsidRPr="00B5658D">
        <w:rPr>
          <w:rFonts w:asciiTheme="minorHAnsi" w:hAnsiTheme="minorHAnsi" w:cstheme="minorHAnsi"/>
        </w:rPr>
        <w:t xml:space="preserve">, wpisaną do rejestru przedsiębiorców prowadzonego przez Sąd Rejonowy </w:t>
      </w:r>
      <w:r w:rsidRPr="00B5658D">
        <w:rPr>
          <w:rFonts w:asciiTheme="minorHAnsi" w:hAnsiTheme="minorHAnsi" w:cstheme="minorHAnsi"/>
        </w:rPr>
        <w:t>……………………….</w:t>
      </w:r>
      <w:r w:rsidR="00100B5A" w:rsidRPr="00B5658D">
        <w:rPr>
          <w:rFonts w:asciiTheme="minorHAnsi" w:hAnsiTheme="minorHAnsi" w:cstheme="minorHAnsi"/>
        </w:rPr>
        <w:t xml:space="preserve">, </w:t>
      </w:r>
      <w:r w:rsidRPr="00B5658D">
        <w:rPr>
          <w:rFonts w:asciiTheme="minorHAnsi" w:hAnsiTheme="minorHAnsi" w:cstheme="minorHAnsi"/>
        </w:rPr>
        <w:t>……….</w:t>
      </w:r>
      <w:r w:rsidR="00100B5A" w:rsidRPr="00B5658D">
        <w:rPr>
          <w:rFonts w:asciiTheme="minorHAnsi" w:hAnsiTheme="minorHAnsi" w:cstheme="minorHAnsi"/>
        </w:rPr>
        <w:t xml:space="preserve"> Wydział Gospodarczy Krajowego Rejestru Sądowego </w:t>
      </w:r>
      <w:r w:rsidRPr="00B5658D">
        <w:rPr>
          <w:rFonts w:asciiTheme="minorHAnsi" w:hAnsiTheme="minorHAnsi" w:cstheme="minorHAnsi"/>
        </w:rPr>
        <w:t>pod numerem KRS …………….</w:t>
      </w:r>
      <w:r w:rsidR="00100B5A" w:rsidRPr="00B5658D">
        <w:rPr>
          <w:rFonts w:asciiTheme="minorHAnsi" w:hAnsiTheme="minorHAnsi" w:cstheme="minorHAnsi"/>
        </w:rPr>
        <w:t xml:space="preserve">, NIP </w:t>
      </w:r>
      <w:r w:rsidRPr="00B5658D">
        <w:rPr>
          <w:rFonts w:asciiTheme="minorHAnsi" w:hAnsiTheme="minorHAnsi" w:cstheme="minorHAnsi"/>
        </w:rPr>
        <w:t>…………….</w:t>
      </w:r>
      <w:r w:rsidR="00100B5A" w:rsidRPr="00B5658D">
        <w:rPr>
          <w:rFonts w:asciiTheme="minorHAnsi" w:hAnsiTheme="minorHAnsi" w:cstheme="minorHAnsi"/>
        </w:rPr>
        <w:t xml:space="preserve">,  nr REGON </w:t>
      </w:r>
      <w:r w:rsidRPr="00B5658D">
        <w:rPr>
          <w:rFonts w:asciiTheme="minorHAnsi" w:hAnsiTheme="minorHAnsi" w:cstheme="minorHAnsi"/>
        </w:rPr>
        <w:t>………….</w:t>
      </w:r>
      <w:r w:rsidR="00100B5A" w:rsidRPr="00B5658D">
        <w:rPr>
          <w:rFonts w:asciiTheme="minorHAnsi" w:hAnsiTheme="minorHAnsi" w:cstheme="minorHAnsi"/>
        </w:rPr>
        <w:t xml:space="preserve">, o kapitale zakładowym w wysokości </w:t>
      </w:r>
      <w:r w:rsidRPr="00B5658D">
        <w:rPr>
          <w:rFonts w:asciiTheme="minorHAnsi" w:hAnsiTheme="minorHAnsi" w:cstheme="minorHAnsi"/>
        </w:rPr>
        <w:t>………………</w:t>
      </w:r>
      <w:r w:rsidR="002D5A68" w:rsidRPr="00B5658D">
        <w:rPr>
          <w:rFonts w:asciiTheme="minorHAnsi" w:hAnsiTheme="minorHAnsi" w:cstheme="minorHAnsi"/>
        </w:rPr>
        <w:t>,</w:t>
      </w:r>
      <w:r w:rsidR="00100B5A" w:rsidRPr="00B5658D">
        <w:rPr>
          <w:rFonts w:asciiTheme="minorHAnsi" w:hAnsiTheme="minorHAnsi" w:cstheme="minorHAnsi"/>
        </w:rPr>
        <w:t xml:space="preserve">  zł,</w:t>
      </w:r>
    </w:p>
    <w:p w:rsidR="00100B5A" w:rsidRPr="00B5658D" w:rsidRDefault="00100B5A" w:rsidP="00870F5B">
      <w:pPr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reprezentowaną przez:</w:t>
      </w:r>
    </w:p>
    <w:p w:rsidR="002D5A68" w:rsidRPr="00B5658D" w:rsidRDefault="002D5A68" w:rsidP="00870F5B">
      <w:pPr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……………………………………………………………….</w:t>
      </w:r>
    </w:p>
    <w:p w:rsidR="00534D6E" w:rsidRPr="00B5658D" w:rsidRDefault="002D5A68" w:rsidP="00870F5B">
      <w:pPr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Uprawnionej/-</w:t>
      </w:r>
      <w:proofErr w:type="spellStart"/>
      <w:r w:rsidRPr="00B5658D">
        <w:rPr>
          <w:rFonts w:asciiTheme="minorHAnsi" w:hAnsiTheme="minorHAnsi" w:cstheme="minorHAnsi"/>
        </w:rPr>
        <w:t>nego</w:t>
      </w:r>
      <w:proofErr w:type="spellEnd"/>
      <w:r w:rsidRPr="00B5658D">
        <w:rPr>
          <w:rFonts w:asciiTheme="minorHAnsi" w:hAnsiTheme="minorHAnsi" w:cstheme="minorHAnsi"/>
        </w:rPr>
        <w:t xml:space="preserve"> do jednoosobowej reprezentacji/ uprawnionych/-</w:t>
      </w:r>
      <w:proofErr w:type="spellStart"/>
      <w:r w:rsidRPr="00B5658D">
        <w:rPr>
          <w:rFonts w:asciiTheme="minorHAnsi" w:hAnsiTheme="minorHAnsi" w:cstheme="minorHAnsi"/>
        </w:rPr>
        <w:t>ne</w:t>
      </w:r>
      <w:proofErr w:type="spellEnd"/>
      <w:r w:rsidRPr="00B5658D">
        <w:rPr>
          <w:rFonts w:asciiTheme="minorHAnsi" w:hAnsiTheme="minorHAnsi" w:cstheme="minorHAnsi"/>
        </w:rPr>
        <w:t xml:space="preserve"> do reprezentacji łącznej Spółki, na dowód czego załączony zostaje aktualny wydruk z Centralnej Informacji Krajowego Rejestru Sądowego,</w:t>
      </w:r>
    </w:p>
    <w:p w:rsidR="002D5A68" w:rsidRPr="00B5658D" w:rsidRDefault="002D5A68" w:rsidP="00870F5B">
      <w:pPr>
        <w:spacing w:line="276" w:lineRule="auto"/>
        <w:jc w:val="both"/>
        <w:rPr>
          <w:rFonts w:asciiTheme="minorHAnsi" w:hAnsiTheme="minorHAnsi" w:cstheme="minorHAnsi"/>
        </w:rPr>
      </w:pPr>
    </w:p>
    <w:p w:rsidR="00534D6E" w:rsidRPr="00B5658D" w:rsidRDefault="00534D6E" w:rsidP="00870F5B">
      <w:pPr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albo</w:t>
      </w:r>
    </w:p>
    <w:p w:rsidR="00534D6E" w:rsidRPr="00B5658D" w:rsidRDefault="00534D6E" w:rsidP="00870F5B">
      <w:pPr>
        <w:spacing w:line="276" w:lineRule="auto"/>
        <w:jc w:val="both"/>
        <w:rPr>
          <w:rFonts w:asciiTheme="minorHAnsi" w:hAnsiTheme="minorHAnsi" w:cstheme="minorHAnsi"/>
        </w:rPr>
      </w:pPr>
    </w:p>
    <w:p w:rsidR="00534D6E" w:rsidRPr="00B5658D" w:rsidRDefault="00534D6E" w:rsidP="00870F5B">
      <w:pPr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Panią/Panem …………………………</w:t>
      </w:r>
      <w:r w:rsidR="003D4A4C" w:rsidRPr="00B5658D">
        <w:rPr>
          <w:rFonts w:asciiTheme="minorHAnsi" w:hAnsiTheme="minorHAnsi" w:cstheme="minorHAnsi"/>
        </w:rPr>
        <w:t xml:space="preserve"> zam. ……………………. PESEL ………………</w:t>
      </w:r>
      <w:r w:rsidR="002D5A68" w:rsidRPr="00B5658D">
        <w:rPr>
          <w:rFonts w:asciiTheme="minorHAnsi" w:hAnsiTheme="minorHAnsi" w:cstheme="minorHAnsi"/>
        </w:rPr>
        <w:t>prowadzącą/-cym działalność gospodarczą pod firmą………………….., adres …………………….., NIP…………………, REGON………………………..</w:t>
      </w:r>
    </w:p>
    <w:p w:rsidR="002D5A68" w:rsidRPr="00B5658D" w:rsidRDefault="002D5A68" w:rsidP="00870F5B">
      <w:pPr>
        <w:spacing w:line="276" w:lineRule="auto"/>
        <w:jc w:val="both"/>
        <w:rPr>
          <w:rFonts w:asciiTheme="minorHAnsi" w:hAnsiTheme="minorHAnsi" w:cstheme="minorHAnsi"/>
        </w:rPr>
      </w:pPr>
    </w:p>
    <w:p w:rsidR="002D5A68" w:rsidRPr="00B5658D" w:rsidRDefault="002D5A68" w:rsidP="00870F5B">
      <w:pPr>
        <w:spacing w:line="276" w:lineRule="auto"/>
        <w:jc w:val="both"/>
        <w:rPr>
          <w:rFonts w:asciiTheme="minorHAnsi" w:hAnsiTheme="minorHAnsi" w:cstheme="minorHAnsi"/>
        </w:rPr>
      </w:pPr>
    </w:p>
    <w:p w:rsidR="00100B5A" w:rsidRPr="00B5658D" w:rsidRDefault="00100B5A" w:rsidP="00870F5B">
      <w:pPr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zwaną dalej „</w:t>
      </w:r>
      <w:r w:rsidR="00534D6E" w:rsidRPr="00B5658D">
        <w:rPr>
          <w:rFonts w:asciiTheme="minorHAnsi" w:hAnsiTheme="minorHAnsi" w:cstheme="minorHAnsi"/>
          <w:b/>
        </w:rPr>
        <w:t>Partnerem</w:t>
      </w:r>
      <w:r w:rsidRPr="00B5658D">
        <w:rPr>
          <w:rFonts w:asciiTheme="minorHAnsi" w:hAnsiTheme="minorHAnsi" w:cstheme="minorHAnsi"/>
        </w:rPr>
        <w:t xml:space="preserve">”, </w:t>
      </w:r>
    </w:p>
    <w:p w:rsidR="00534D6E" w:rsidRPr="00B5658D" w:rsidRDefault="00534D6E" w:rsidP="00870F5B">
      <w:pPr>
        <w:spacing w:line="276" w:lineRule="auto"/>
        <w:jc w:val="both"/>
        <w:rPr>
          <w:rFonts w:asciiTheme="minorHAnsi" w:hAnsiTheme="minorHAnsi" w:cstheme="minorHAnsi"/>
        </w:rPr>
      </w:pPr>
    </w:p>
    <w:p w:rsidR="00100B5A" w:rsidRPr="00B5658D" w:rsidRDefault="00100B5A" w:rsidP="00870F5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zwanymi dalej łącznie „</w:t>
      </w:r>
      <w:r w:rsidRPr="00B5658D">
        <w:rPr>
          <w:rFonts w:asciiTheme="minorHAnsi" w:hAnsiTheme="minorHAnsi" w:cstheme="minorHAnsi"/>
          <w:b/>
          <w:bCs/>
        </w:rPr>
        <w:t>Stronami</w:t>
      </w:r>
      <w:r w:rsidRPr="00B5658D">
        <w:rPr>
          <w:rFonts w:asciiTheme="minorHAnsi" w:hAnsiTheme="minorHAnsi" w:cstheme="minorHAnsi"/>
        </w:rPr>
        <w:t>” lub każde z osobna „</w:t>
      </w:r>
      <w:r w:rsidRPr="00B5658D">
        <w:rPr>
          <w:rFonts w:asciiTheme="minorHAnsi" w:hAnsiTheme="minorHAnsi" w:cstheme="minorHAnsi"/>
          <w:b/>
          <w:bCs/>
        </w:rPr>
        <w:t>Stroną</w:t>
      </w:r>
      <w:r w:rsidRPr="00B5658D">
        <w:rPr>
          <w:rFonts w:asciiTheme="minorHAnsi" w:hAnsiTheme="minorHAnsi" w:cstheme="minorHAnsi"/>
        </w:rPr>
        <w:t>”,</w:t>
      </w:r>
    </w:p>
    <w:p w:rsidR="0078701C" w:rsidRPr="00B5658D" w:rsidRDefault="0078701C" w:rsidP="00870F5B">
      <w:pPr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100B5A" w:rsidRPr="00B5658D" w:rsidRDefault="00100B5A" w:rsidP="00870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bookmarkStart w:id="1" w:name="_gjdgxs" w:colFirst="0" w:colLast="0"/>
      <w:bookmarkEnd w:id="1"/>
    </w:p>
    <w:p w:rsidR="002D5A68" w:rsidRPr="00B5658D" w:rsidRDefault="002D5A68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 xml:space="preserve">Partner deklaruje zainteresowanie </w:t>
      </w:r>
      <w:r w:rsidR="005707CE" w:rsidRPr="00B5658D">
        <w:rPr>
          <w:rFonts w:asciiTheme="minorHAnsi" w:hAnsiTheme="minorHAnsi" w:cstheme="minorHAnsi"/>
        </w:rPr>
        <w:t>nabyciem prawa do korzystania z technologii</w:t>
      </w:r>
      <w:r w:rsidRPr="00B5658D">
        <w:rPr>
          <w:rFonts w:asciiTheme="minorHAnsi" w:hAnsiTheme="minorHAnsi" w:cstheme="minorHAnsi"/>
        </w:rPr>
        <w:t xml:space="preserve"> </w:t>
      </w:r>
      <w:r w:rsidR="006022D2" w:rsidRPr="00B5658D">
        <w:rPr>
          <w:rFonts w:asciiTheme="minorHAnsi" w:hAnsiTheme="minorHAnsi" w:cstheme="minorHAnsi"/>
        </w:rPr>
        <w:t>lub nabyciem praw wyłącznych do technologii o</w:t>
      </w:r>
      <w:r w:rsidRPr="00B5658D">
        <w:rPr>
          <w:rFonts w:asciiTheme="minorHAnsi" w:hAnsiTheme="minorHAnsi" w:cstheme="minorHAnsi"/>
        </w:rPr>
        <w:t xml:space="preserve"> nazwie ………………………………………, zwanej dalej „Technologią”</w:t>
      </w:r>
      <w:r w:rsidR="005707CE" w:rsidRPr="00B5658D">
        <w:rPr>
          <w:rFonts w:asciiTheme="minorHAnsi" w:hAnsiTheme="minorHAnsi" w:cstheme="minorHAnsi"/>
        </w:rPr>
        <w:t>.</w:t>
      </w:r>
    </w:p>
    <w:p w:rsidR="003136BC" w:rsidRPr="00B5658D" w:rsidRDefault="002D5A68" w:rsidP="00B5658D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 xml:space="preserve">Technologia stanowi przedmiot zgłoszenia w Konkursie organizowanym przez Politechnikę Krakowską, w ramach którego </w:t>
      </w:r>
      <w:r w:rsidR="005707CE" w:rsidRPr="00B5658D">
        <w:rPr>
          <w:rFonts w:asciiTheme="minorHAnsi" w:hAnsiTheme="minorHAnsi" w:cstheme="minorHAnsi"/>
        </w:rPr>
        <w:t>może zostać udzielne dofinansowanie prac przedwdrożeniowych mające na celu przygotowanie Technologii do</w:t>
      </w:r>
      <w:r w:rsidR="00B5658D" w:rsidRPr="00B5658D">
        <w:rPr>
          <w:rFonts w:asciiTheme="minorHAnsi" w:hAnsiTheme="minorHAnsi" w:cstheme="minorHAnsi"/>
        </w:rPr>
        <w:t xml:space="preserve"> </w:t>
      </w:r>
      <w:r w:rsidR="005707CE" w:rsidRPr="00B5658D">
        <w:rPr>
          <w:rFonts w:asciiTheme="minorHAnsi" w:hAnsiTheme="minorHAnsi" w:cstheme="minorHAnsi"/>
        </w:rPr>
        <w:t>komercjalizacji.</w:t>
      </w:r>
    </w:p>
    <w:p w:rsidR="006022D2" w:rsidRPr="00B5658D" w:rsidRDefault="006022D2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Strony mogą ujawniać sobie wzajemnie informacje o charakterze poufnym w celu prowadzenia rozmów w przedmiocie komercjalizacji Technologii</w:t>
      </w:r>
      <w:r w:rsidR="0071455C" w:rsidRPr="00B5658D">
        <w:rPr>
          <w:rFonts w:asciiTheme="minorHAnsi" w:hAnsiTheme="minorHAnsi" w:cstheme="minorHAnsi"/>
        </w:rPr>
        <w:t xml:space="preserve"> oraz podjęcia przez Partnera decyzji o złożeniu oferty Politechnice Krakowskiej.</w:t>
      </w:r>
      <w:r w:rsidRPr="00B5658D">
        <w:rPr>
          <w:rFonts w:asciiTheme="minorHAnsi" w:hAnsiTheme="minorHAnsi" w:cstheme="minorHAnsi"/>
        </w:rPr>
        <w:t xml:space="preserve"> </w:t>
      </w:r>
    </w:p>
    <w:p w:rsidR="003136BC" w:rsidRPr="00B5658D" w:rsidRDefault="003136B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 xml:space="preserve">„Informacje Poufne” stanowią wszelkie informacje, przekazane przez </w:t>
      </w:r>
      <w:r w:rsidR="00DE0122" w:rsidRPr="00B5658D">
        <w:rPr>
          <w:rFonts w:asciiTheme="minorHAnsi" w:hAnsiTheme="minorHAnsi" w:cstheme="minorHAnsi"/>
        </w:rPr>
        <w:t>Stronę</w:t>
      </w:r>
      <w:r w:rsidRPr="00B5658D">
        <w:rPr>
          <w:rFonts w:asciiTheme="minorHAnsi" w:hAnsiTheme="minorHAnsi" w:cstheme="minorHAnsi"/>
        </w:rPr>
        <w:t xml:space="preserve"> (dalej zwaną Stroną Ujawniającą) drugiej Stronie (dalej zwanej Stroną Otrzymującą) w związku </w:t>
      </w:r>
      <w:r w:rsidR="005707CE" w:rsidRPr="00B5658D">
        <w:rPr>
          <w:rFonts w:asciiTheme="minorHAnsi" w:hAnsiTheme="minorHAnsi" w:cstheme="minorHAnsi"/>
        </w:rPr>
        <w:t>prowadzonymi przez Strony rozmowami dotyczącymi Technologii, bez</w:t>
      </w:r>
      <w:r w:rsidRPr="00B5658D">
        <w:rPr>
          <w:rFonts w:asciiTheme="minorHAnsi" w:hAnsiTheme="minorHAnsi" w:cstheme="minorHAnsi"/>
        </w:rPr>
        <w:t xml:space="preserve"> względu na ich przedmiot (techniczny, przemysłowy, finansowy, handlowy), na naturę (know-how, metody, procesy, szczegóły techni</w:t>
      </w:r>
      <w:r w:rsidR="00E63A91" w:rsidRPr="00B5658D">
        <w:rPr>
          <w:rFonts w:asciiTheme="minorHAnsi" w:hAnsiTheme="minorHAnsi" w:cstheme="minorHAnsi"/>
        </w:rPr>
        <w:t>czne lub instalacyjne) na formę</w:t>
      </w:r>
      <w:r w:rsidRPr="00B5658D">
        <w:rPr>
          <w:rFonts w:asciiTheme="minorHAnsi" w:hAnsiTheme="minorHAnsi" w:cstheme="minorHAnsi"/>
        </w:rPr>
        <w:t xml:space="preserve"> oraz sposób przekazywania, które zostały oznaczone przez Stronę Ujawniającą, jako pou</w:t>
      </w:r>
      <w:r w:rsidR="00DE0122" w:rsidRPr="00B5658D">
        <w:rPr>
          <w:rFonts w:asciiTheme="minorHAnsi" w:hAnsiTheme="minorHAnsi" w:cstheme="minorHAnsi"/>
        </w:rPr>
        <w:t xml:space="preserve">fne, z zastrzeżeniem </w:t>
      </w:r>
      <w:r w:rsidR="00E63A91" w:rsidRPr="00B5658D">
        <w:rPr>
          <w:rFonts w:asciiTheme="minorHAnsi" w:hAnsiTheme="minorHAnsi" w:cstheme="minorHAnsi"/>
        </w:rPr>
        <w:t>pkt 5</w:t>
      </w:r>
      <w:r w:rsidR="00DE0122" w:rsidRPr="00B5658D">
        <w:rPr>
          <w:rFonts w:asciiTheme="minorHAnsi" w:hAnsiTheme="minorHAnsi" w:cstheme="minorHAnsi"/>
        </w:rPr>
        <w:t xml:space="preserve"> Listu.</w:t>
      </w:r>
    </w:p>
    <w:p w:rsidR="00DE0122" w:rsidRPr="00B5658D" w:rsidRDefault="0026078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I</w:t>
      </w:r>
      <w:r w:rsidR="00DE0122" w:rsidRPr="00B5658D">
        <w:rPr>
          <w:rFonts w:asciiTheme="minorHAnsi" w:hAnsiTheme="minorHAnsi" w:cstheme="minorHAnsi"/>
        </w:rPr>
        <w:t>nformacje dotyczące Technologii stanowią Informacje Poufne.</w:t>
      </w:r>
    </w:p>
    <w:p w:rsidR="003136BC" w:rsidRPr="00B5658D" w:rsidRDefault="003136B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Zastrzeżenie poufności powinno być dokonane w formie pisemnej lub dokumentowej w rozumieniu art. 77 ² - 78 Kodeksu cywilnego najpóźniej w chwili ujawnienia informacji. Zastrzeżenie może by</w:t>
      </w:r>
      <w:r w:rsidR="003D4A4C" w:rsidRPr="00B5658D">
        <w:rPr>
          <w:rFonts w:asciiTheme="minorHAnsi" w:hAnsiTheme="minorHAnsi" w:cstheme="minorHAnsi"/>
        </w:rPr>
        <w:t>ć także dokonane w terminie do 3</w:t>
      </w:r>
      <w:r w:rsidRPr="00B5658D">
        <w:rPr>
          <w:rFonts w:asciiTheme="minorHAnsi" w:hAnsiTheme="minorHAnsi" w:cstheme="minorHAnsi"/>
        </w:rPr>
        <w:t xml:space="preserve"> dni od momentu ujawnienia informacji, ze skutkiem od </w:t>
      </w:r>
      <w:r w:rsidR="00DE0122" w:rsidRPr="00B5658D">
        <w:rPr>
          <w:rFonts w:asciiTheme="minorHAnsi" w:hAnsiTheme="minorHAnsi" w:cstheme="minorHAnsi"/>
        </w:rPr>
        <w:t>dokonania ujawnienia</w:t>
      </w:r>
      <w:r w:rsidRPr="00B5658D">
        <w:rPr>
          <w:rFonts w:asciiTheme="minorHAnsi" w:hAnsiTheme="minorHAnsi" w:cstheme="minorHAnsi"/>
        </w:rPr>
        <w:t>.</w:t>
      </w:r>
    </w:p>
    <w:p w:rsidR="003136BC" w:rsidRPr="00B5658D" w:rsidRDefault="003136B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 xml:space="preserve">Za Informacje Poufne nie uważa się informacji, co do których Strona Otrzymująca jest w stanie wykazać, że:  </w:t>
      </w:r>
    </w:p>
    <w:p w:rsidR="003136BC" w:rsidRPr="00B5658D" w:rsidRDefault="003136BC" w:rsidP="006022D2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są powszechnie znane lub upublicznione w sposób nienaruszający postanowień niniejszego Listu;</w:t>
      </w:r>
    </w:p>
    <w:p w:rsidR="003136BC" w:rsidRPr="00B5658D" w:rsidRDefault="003136BC" w:rsidP="006022D2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były znane Stronie Otrzymującej, ze źródeł zgodnych z prawem bez obowiązku zachowania ich w poufności przed datą ujawnienia przez Stronę Ujawniającą;</w:t>
      </w:r>
    </w:p>
    <w:p w:rsidR="003136BC" w:rsidRPr="00B5658D" w:rsidRDefault="003136BC" w:rsidP="006022D2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zostały nabyte bez obowiązku zachowania poufności przez Stronę Otrzymującą od podmiotu, któremu według najlepszej wiedzy Strony Otrzymującej przysługiwało prawo do ich posiadania i ujawnienia;</w:t>
      </w:r>
    </w:p>
    <w:p w:rsidR="003136BC" w:rsidRPr="00B5658D" w:rsidRDefault="003136BC" w:rsidP="006022D2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zostały opracowane niezależnie przez Stronę Otrzymującą, bez naruszenia</w:t>
      </w:r>
      <w:r w:rsidR="00DE0122" w:rsidRPr="00B5658D">
        <w:rPr>
          <w:rFonts w:asciiTheme="minorHAnsi" w:hAnsiTheme="minorHAnsi" w:cstheme="minorHAnsi"/>
        </w:rPr>
        <w:t xml:space="preserve"> postawień niniejszego Listu</w:t>
      </w:r>
      <w:r w:rsidRPr="00B5658D">
        <w:rPr>
          <w:rFonts w:asciiTheme="minorHAnsi" w:hAnsiTheme="minorHAnsi" w:cstheme="minorHAnsi"/>
        </w:rPr>
        <w:t>;</w:t>
      </w:r>
    </w:p>
    <w:p w:rsidR="003136BC" w:rsidRPr="00B5658D" w:rsidRDefault="003136BC" w:rsidP="006022D2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na których ujawnienie Strona Ujawniająca wyraziła zgodę w formie pisemnej pod rygorem nieważności;</w:t>
      </w:r>
    </w:p>
    <w:p w:rsidR="003136BC" w:rsidRPr="00B5658D" w:rsidRDefault="00E63A91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lastRenderedPageBreak/>
        <w:t xml:space="preserve">Strona Otrzymująca </w:t>
      </w:r>
      <w:r w:rsidR="003136BC" w:rsidRPr="00B5658D">
        <w:rPr>
          <w:rFonts w:asciiTheme="minorHAnsi" w:hAnsiTheme="minorHAnsi" w:cstheme="minorHAnsi"/>
        </w:rPr>
        <w:t xml:space="preserve">zobowiązuje się do zachowania w tajemnicy i ochrony Informacji Poufnych, w szczególności zobowiązuje się do ich wykorzystania wyłącznie w celu </w:t>
      </w:r>
      <w:r w:rsidR="0071455C" w:rsidRPr="00B5658D">
        <w:rPr>
          <w:rFonts w:asciiTheme="minorHAnsi" w:hAnsiTheme="minorHAnsi" w:cstheme="minorHAnsi"/>
        </w:rPr>
        <w:t>określonym w pkt 3 niniejszego</w:t>
      </w:r>
      <w:r w:rsidR="003136BC" w:rsidRPr="00B5658D">
        <w:rPr>
          <w:rFonts w:asciiTheme="minorHAnsi" w:hAnsiTheme="minorHAnsi" w:cstheme="minorHAnsi"/>
        </w:rPr>
        <w:t xml:space="preserve"> Listu Intencyjnego, a także ich nieujawniania, nieprzekazywania osobom trzecim.</w:t>
      </w:r>
    </w:p>
    <w:p w:rsidR="003136BC" w:rsidRPr="00B5658D" w:rsidRDefault="003136B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 xml:space="preserve">Obowiązek zachowania poufności obejmuje również pełnomocników, pracowników oraz podmioty wykonujące pracę lub inne czynności na rzecz Strony Otrzymującej bez względu na charakter łączącego je </w:t>
      </w:r>
      <w:r w:rsidR="003D4A4C" w:rsidRPr="00B5658D">
        <w:rPr>
          <w:rFonts w:asciiTheme="minorHAnsi" w:hAnsiTheme="minorHAnsi" w:cstheme="minorHAnsi"/>
        </w:rPr>
        <w:t>ze Stroną Otrzymującą</w:t>
      </w:r>
      <w:r w:rsidRPr="00B5658D">
        <w:rPr>
          <w:rFonts w:asciiTheme="minorHAnsi" w:hAnsiTheme="minorHAnsi" w:cstheme="minorHAnsi"/>
        </w:rPr>
        <w:t xml:space="preserve"> stosunku prawnego. </w:t>
      </w:r>
    </w:p>
    <w:p w:rsidR="003136BC" w:rsidRPr="00B5658D" w:rsidRDefault="003136B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Strona Otrzymująca zobowiązuje się do dołożenia należytej staranności w celu zachowania Informacji Poufnych w ścisłej poufności.</w:t>
      </w:r>
    </w:p>
    <w:p w:rsidR="003136BC" w:rsidRPr="00B5658D" w:rsidRDefault="003136B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 xml:space="preserve">Strona Otrzymująca zobowiązuje  się do zwrotu  Stronie Ujawniającej wszelkich nośników zawierających Informacje Poufne po ich wykorzystaniu zgodnie z ich przeznaczeniem, na żądanie Strony Ujawniającej.  </w:t>
      </w:r>
    </w:p>
    <w:p w:rsidR="003136BC" w:rsidRPr="00B5658D" w:rsidRDefault="003136B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 xml:space="preserve">Strona Otrzymująca może powielać lub kopiować Informacje Poufne wyłącznie w celu i w zakresie niezbędnym dla </w:t>
      </w:r>
      <w:r w:rsidR="0071455C" w:rsidRPr="00B5658D">
        <w:rPr>
          <w:rFonts w:asciiTheme="minorHAnsi" w:hAnsiTheme="minorHAnsi" w:cstheme="minorHAnsi"/>
        </w:rPr>
        <w:t>realizacji wskazanego</w:t>
      </w:r>
      <w:r w:rsidRPr="00B5658D">
        <w:rPr>
          <w:rFonts w:asciiTheme="minorHAnsi" w:hAnsiTheme="minorHAnsi" w:cstheme="minorHAnsi"/>
        </w:rPr>
        <w:t xml:space="preserve"> </w:t>
      </w:r>
      <w:r w:rsidR="0071455C" w:rsidRPr="00B5658D">
        <w:rPr>
          <w:rFonts w:asciiTheme="minorHAnsi" w:hAnsiTheme="minorHAnsi" w:cstheme="minorHAnsi"/>
        </w:rPr>
        <w:t>pkt 3</w:t>
      </w:r>
      <w:r w:rsidRPr="00B5658D">
        <w:rPr>
          <w:rFonts w:asciiTheme="minorHAnsi" w:hAnsiTheme="minorHAnsi" w:cstheme="minorHAnsi"/>
        </w:rPr>
        <w:t xml:space="preserve"> niniejszego Listu </w:t>
      </w:r>
      <w:r w:rsidR="0071455C" w:rsidRPr="00B5658D">
        <w:rPr>
          <w:rFonts w:asciiTheme="minorHAnsi" w:hAnsiTheme="minorHAnsi" w:cstheme="minorHAnsi"/>
        </w:rPr>
        <w:t>celu</w:t>
      </w:r>
      <w:r w:rsidRPr="00B5658D">
        <w:rPr>
          <w:rFonts w:asciiTheme="minorHAnsi" w:hAnsiTheme="minorHAnsi" w:cstheme="minorHAnsi"/>
        </w:rPr>
        <w:t xml:space="preserve"> ujawnienia. Wszelkie kopie informacji Poufnych powinny zostać zniszczone </w:t>
      </w:r>
      <w:r w:rsidR="003D4A4C" w:rsidRPr="00B5658D">
        <w:rPr>
          <w:rFonts w:asciiTheme="minorHAnsi" w:hAnsiTheme="minorHAnsi" w:cstheme="minorHAnsi"/>
        </w:rPr>
        <w:t xml:space="preserve">niezwłocznie po ich wykorzystaniu zgodnie z ich przeznaczeniem, </w:t>
      </w:r>
      <w:r w:rsidRPr="00B5658D">
        <w:rPr>
          <w:rFonts w:asciiTheme="minorHAnsi" w:hAnsiTheme="minorHAnsi" w:cstheme="minorHAnsi"/>
        </w:rPr>
        <w:t>na żądanie Strony Ujawniającej.</w:t>
      </w:r>
    </w:p>
    <w:p w:rsidR="003136BC" w:rsidRPr="00B5658D" w:rsidRDefault="003136B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 xml:space="preserve">W przypadku powzięcia wiadomości o ujawnieniu Informacji Poufnych w jakiejkolwiek formie Strona Otrzymująca jest zobowiązana do niezwłocznego poinformowania </w:t>
      </w:r>
      <w:r w:rsidRPr="00B5658D">
        <w:rPr>
          <w:rFonts w:asciiTheme="minorHAnsi" w:hAnsiTheme="minorHAnsi" w:cstheme="minorHAnsi"/>
        </w:rPr>
        <w:br/>
        <w:t>Strony Ujawniającej o zaistnieniu okoliczności oraz do podjęcia innych odpowiednich działań w celu zabezpieczenia Informacji Poufnych przed ich dalszym ujawnieniem oraz umożliwienia Stronie Ujawniającej obrony przed takim ujawnieniem.</w:t>
      </w:r>
    </w:p>
    <w:p w:rsidR="003136BC" w:rsidRPr="00B5658D" w:rsidRDefault="003136B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 xml:space="preserve"> Strona Otrzymująca może ujawnić Informacje Poufne w stosunku do podmiotu związanego z nią prawnie lub funkcjonalnie jeżeli ujawnienie jest niezbędne dla realizacji celu ich ujawnienia (</w:t>
      </w:r>
      <w:r w:rsidR="0071455C" w:rsidRPr="00B5658D">
        <w:rPr>
          <w:rFonts w:asciiTheme="minorHAnsi" w:hAnsiTheme="minorHAnsi" w:cstheme="minorHAnsi"/>
        </w:rPr>
        <w:t>pkt 3</w:t>
      </w:r>
      <w:r w:rsidRPr="00B5658D">
        <w:rPr>
          <w:rFonts w:asciiTheme="minorHAnsi" w:hAnsiTheme="minorHAnsi" w:cstheme="minorHAnsi"/>
        </w:rPr>
        <w:t xml:space="preserve"> niniejszego Listu), a podmiot, wobec którego ujawnienie ma być dokonane jest bezpośrednio zaangażowany w realizację tych celów oraz został poinformowany o poufnym charakterze tych informacji. </w:t>
      </w:r>
    </w:p>
    <w:p w:rsidR="003136BC" w:rsidRPr="00B5658D" w:rsidRDefault="003136BC" w:rsidP="006022D2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Strona Otrzymująca zwolniona jest od obowiązku zachowania Informacji Poufnych w tajemnicy, jeżeli ich ujawnienie jest wymagane na podstawie bezwzględnie obowiązujących przepisów prawa, orzeczenia sądowego lub aktów administracyjnych, w takim przypadku Strona Otrzymująca jest, w zakresie dopuszczalnym przez obowiązujące przepisy prawa, zobowiązana łącznie do:</w:t>
      </w:r>
    </w:p>
    <w:p w:rsidR="003136BC" w:rsidRPr="00B5658D" w:rsidRDefault="003136BC" w:rsidP="006022D2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niezwłocznego poinformowania Strony Ujawniającej o zaistnieniu okoliczności wymagających ujawnienia Informacji Poufnych;</w:t>
      </w:r>
    </w:p>
    <w:p w:rsidR="003136BC" w:rsidRPr="00B5658D" w:rsidRDefault="003136BC" w:rsidP="006022D2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podjęcia innych odpowiednich działań w celu umożliwienia Stronie Ujawniającej obrony przed takim ujawnieniem;</w:t>
      </w:r>
    </w:p>
    <w:p w:rsidR="003136BC" w:rsidRPr="00B5658D" w:rsidRDefault="003136BC" w:rsidP="0071455C">
      <w:pPr>
        <w:pStyle w:val="Akapitzlist"/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lastRenderedPageBreak/>
        <w:t>ograniczenia zakresu ujawnianych informacji do niezbędnego minimum.</w:t>
      </w:r>
    </w:p>
    <w:p w:rsidR="00E63A91" w:rsidRPr="00B5658D" w:rsidRDefault="00E63A91" w:rsidP="0071455C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5658D">
        <w:rPr>
          <w:rFonts w:asciiTheme="minorHAnsi" w:eastAsia="Times New Roman" w:hAnsiTheme="minorHAnsi" w:cstheme="minorHAnsi"/>
        </w:rPr>
        <w:t>Zobowiązanie do zachowania poufności obowiązuje przez okres 10 lat od podpisania niniejszego Listu.</w:t>
      </w:r>
    </w:p>
    <w:p w:rsidR="003136BC" w:rsidRPr="00B5658D" w:rsidRDefault="006022D2" w:rsidP="0071455C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B5658D">
        <w:rPr>
          <w:rFonts w:asciiTheme="minorHAnsi" w:hAnsiTheme="minorHAnsi" w:cstheme="minorHAnsi"/>
        </w:rPr>
        <w:t>Strony ponoszą odpowiedzialność za naruszenie zobowiązania do zachowania poufności na zasadach ogólnych.</w:t>
      </w:r>
    </w:p>
    <w:p w:rsidR="0078701C" w:rsidRPr="00B5658D" w:rsidRDefault="006022D2" w:rsidP="0071455C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 xml:space="preserve">Z zastrzeżeniem </w:t>
      </w:r>
      <w:r w:rsidR="0071455C" w:rsidRPr="00B5658D">
        <w:rPr>
          <w:rFonts w:asciiTheme="minorHAnsi" w:hAnsiTheme="minorHAnsi" w:cstheme="minorHAnsi"/>
        </w:rPr>
        <w:t>postanowień o zachowaniu poufności</w:t>
      </w:r>
      <w:r w:rsidR="00E63A91" w:rsidRPr="00B5658D">
        <w:rPr>
          <w:rFonts w:asciiTheme="minorHAnsi" w:hAnsiTheme="minorHAnsi" w:cstheme="minorHAnsi"/>
        </w:rPr>
        <w:t xml:space="preserve"> (pkt 3 -17</w:t>
      </w:r>
      <w:r w:rsidR="0071455C" w:rsidRPr="00B5658D">
        <w:rPr>
          <w:rFonts w:asciiTheme="minorHAnsi" w:hAnsiTheme="minorHAnsi" w:cstheme="minorHAnsi"/>
        </w:rPr>
        <w:t xml:space="preserve"> Listu) </w:t>
      </w:r>
      <w:r w:rsidR="00312B6B" w:rsidRPr="00B5658D">
        <w:rPr>
          <w:rFonts w:asciiTheme="minorHAnsi" w:hAnsiTheme="minorHAnsi" w:cstheme="minorHAnsi"/>
        </w:rPr>
        <w:t xml:space="preserve">Niniejszy List Intencyjny </w:t>
      </w:r>
      <w:r w:rsidR="0071455C" w:rsidRPr="00B5658D">
        <w:rPr>
          <w:rFonts w:asciiTheme="minorHAnsi" w:hAnsiTheme="minorHAnsi" w:cstheme="minorHAnsi"/>
        </w:rPr>
        <w:t>nie stanowi podstawy do powstania</w:t>
      </w:r>
      <w:r w:rsidR="00312B6B" w:rsidRPr="00B5658D">
        <w:rPr>
          <w:rFonts w:asciiTheme="minorHAnsi" w:hAnsiTheme="minorHAnsi" w:cstheme="minorHAnsi"/>
        </w:rPr>
        <w:t xml:space="preserve"> zobowiązań </w:t>
      </w:r>
      <w:r w:rsidRPr="00B5658D">
        <w:rPr>
          <w:rFonts w:asciiTheme="minorHAnsi" w:hAnsiTheme="minorHAnsi" w:cstheme="minorHAnsi"/>
        </w:rPr>
        <w:t>finansowych żadnej ze Stron</w:t>
      </w:r>
      <w:r w:rsidR="0071455C" w:rsidRPr="00B5658D">
        <w:rPr>
          <w:rFonts w:asciiTheme="minorHAnsi" w:hAnsiTheme="minorHAnsi" w:cstheme="minorHAnsi"/>
        </w:rPr>
        <w:t>.</w:t>
      </w:r>
    </w:p>
    <w:p w:rsidR="0078701C" w:rsidRPr="00B5658D" w:rsidRDefault="00312B6B" w:rsidP="0071455C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Strony wyrażają zgodę na powoływanie się na niniejszy List Intencyjny względem podmiotów trzecich.</w:t>
      </w:r>
    </w:p>
    <w:p w:rsidR="0078701C" w:rsidRPr="00B5658D" w:rsidRDefault="00312B6B" w:rsidP="0071455C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Niniejszy List Intencyjny nie narusza samodzielności żadnej ze Stron i nie ogranicza działań statutowych żadnej ze Stron.</w:t>
      </w:r>
    </w:p>
    <w:p w:rsidR="0078701C" w:rsidRPr="00B5658D" w:rsidRDefault="00312B6B" w:rsidP="0071455C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B5658D">
        <w:rPr>
          <w:rFonts w:asciiTheme="minorHAnsi" w:hAnsiTheme="minorHAnsi" w:cstheme="minorHAnsi"/>
        </w:rPr>
        <w:t>List Intencyjny został sporządzony w dwóch jednobrzmiących egzemplarzach.</w:t>
      </w:r>
    </w:p>
    <w:p w:rsidR="0078701C" w:rsidRPr="00B5658D" w:rsidRDefault="0078701C" w:rsidP="00440ADE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:rsidR="0078701C" w:rsidRPr="00B5658D" w:rsidRDefault="0078701C" w:rsidP="00870F5B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:rsidR="0078701C" w:rsidRPr="00B5658D" w:rsidRDefault="0078701C" w:rsidP="00870F5B">
      <w:pPr>
        <w:spacing w:line="276" w:lineRule="auto"/>
        <w:rPr>
          <w:rFonts w:asciiTheme="minorHAnsi" w:eastAsia="Times New Roman" w:hAnsiTheme="minorHAnsi" w:cstheme="minorHAnsi"/>
          <w:b/>
        </w:rPr>
      </w:pPr>
    </w:p>
    <w:p w:rsidR="0078701C" w:rsidRPr="00B5658D" w:rsidRDefault="00312B6B" w:rsidP="00870F5B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  <w:r w:rsidRPr="00B5658D">
        <w:rPr>
          <w:rFonts w:asciiTheme="minorHAnsi" w:eastAsia="Times New Roman" w:hAnsiTheme="minorHAnsi" w:cstheme="minorHAnsi"/>
          <w:b/>
        </w:rPr>
        <w:t>PODPISY STRON</w:t>
      </w:r>
    </w:p>
    <w:p w:rsidR="0078701C" w:rsidRPr="00B5658D" w:rsidRDefault="0078701C" w:rsidP="00870F5B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:rsidR="0078701C" w:rsidRPr="00B5658D" w:rsidRDefault="0078701C" w:rsidP="00870F5B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:rsidR="00301597" w:rsidRPr="00B5658D" w:rsidRDefault="00301597" w:rsidP="00870F5B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:rsidR="0078701C" w:rsidRPr="00B5658D" w:rsidRDefault="00574DA6" w:rsidP="00870F5B">
      <w:pPr>
        <w:spacing w:line="276" w:lineRule="auto"/>
        <w:rPr>
          <w:rFonts w:asciiTheme="minorHAnsi" w:eastAsia="Times New Roman" w:hAnsiTheme="minorHAnsi" w:cstheme="minorHAnsi"/>
          <w:b/>
        </w:rPr>
      </w:pPr>
      <w:r w:rsidRPr="00B5658D">
        <w:rPr>
          <w:rFonts w:asciiTheme="minorHAnsi" w:eastAsia="Times New Roman" w:hAnsiTheme="minorHAnsi" w:cstheme="minorHAnsi"/>
          <w:b/>
        </w:rPr>
        <w:t>………………………</w:t>
      </w:r>
      <w:r w:rsidR="00301597" w:rsidRPr="00B5658D">
        <w:rPr>
          <w:rFonts w:asciiTheme="minorHAnsi" w:eastAsia="Times New Roman" w:hAnsiTheme="minorHAnsi" w:cstheme="minorHAnsi"/>
          <w:b/>
        </w:rPr>
        <w:tab/>
      </w:r>
      <w:r w:rsidR="00301597" w:rsidRPr="00B5658D">
        <w:rPr>
          <w:rFonts w:asciiTheme="minorHAnsi" w:eastAsia="Times New Roman" w:hAnsiTheme="minorHAnsi" w:cstheme="minorHAnsi"/>
          <w:b/>
        </w:rPr>
        <w:tab/>
      </w:r>
      <w:r w:rsidR="00301597" w:rsidRPr="00B5658D">
        <w:rPr>
          <w:rFonts w:asciiTheme="minorHAnsi" w:eastAsia="Times New Roman" w:hAnsiTheme="minorHAnsi" w:cstheme="minorHAnsi"/>
          <w:b/>
        </w:rPr>
        <w:tab/>
      </w:r>
      <w:r w:rsidR="00301597" w:rsidRPr="00B5658D">
        <w:rPr>
          <w:rFonts w:asciiTheme="minorHAnsi" w:eastAsia="Times New Roman" w:hAnsiTheme="minorHAnsi" w:cstheme="minorHAnsi"/>
          <w:b/>
        </w:rPr>
        <w:tab/>
      </w:r>
      <w:r w:rsidR="00301597" w:rsidRPr="00B5658D">
        <w:rPr>
          <w:rFonts w:asciiTheme="minorHAnsi" w:eastAsia="Times New Roman" w:hAnsiTheme="minorHAnsi" w:cstheme="minorHAnsi"/>
          <w:b/>
        </w:rPr>
        <w:tab/>
      </w:r>
      <w:r w:rsidR="00301597" w:rsidRPr="00B5658D">
        <w:rPr>
          <w:rFonts w:asciiTheme="minorHAnsi" w:eastAsia="Times New Roman" w:hAnsiTheme="minorHAnsi" w:cstheme="minorHAnsi"/>
          <w:b/>
        </w:rPr>
        <w:tab/>
        <w:t>…………………………………….</w:t>
      </w:r>
    </w:p>
    <w:p w:rsidR="0078701C" w:rsidRPr="00B5658D" w:rsidRDefault="00870F5B" w:rsidP="00361E9E">
      <w:pPr>
        <w:spacing w:line="276" w:lineRule="auto"/>
        <w:ind w:left="5760" w:hanging="5760"/>
        <w:rPr>
          <w:rFonts w:asciiTheme="minorHAnsi" w:eastAsia="Times New Roman" w:hAnsiTheme="minorHAnsi" w:cstheme="minorHAnsi"/>
          <w:b/>
        </w:rPr>
      </w:pPr>
      <w:r w:rsidRPr="00B5658D">
        <w:rPr>
          <w:rFonts w:asciiTheme="minorHAnsi" w:eastAsia="Times New Roman" w:hAnsiTheme="minorHAnsi" w:cstheme="minorHAnsi"/>
          <w:b/>
        </w:rPr>
        <w:t xml:space="preserve">w imieniu Politechniki Krakowskiej  </w:t>
      </w:r>
      <w:r w:rsidRPr="00B5658D">
        <w:rPr>
          <w:rFonts w:asciiTheme="minorHAnsi" w:eastAsia="Times New Roman" w:hAnsiTheme="minorHAnsi" w:cstheme="minorHAnsi"/>
          <w:b/>
        </w:rPr>
        <w:tab/>
        <w:t xml:space="preserve">w imieniu </w:t>
      </w:r>
      <w:r w:rsidR="006022D2" w:rsidRPr="00B5658D">
        <w:rPr>
          <w:rFonts w:asciiTheme="minorHAnsi" w:hAnsiTheme="minorHAnsi" w:cstheme="minorHAnsi"/>
          <w:b/>
        </w:rPr>
        <w:t>Partnera</w:t>
      </w:r>
    </w:p>
    <w:sectPr w:rsidR="0078701C" w:rsidRPr="00B5658D" w:rsidSect="00440ADE">
      <w:headerReference w:type="default" r:id="rId7"/>
      <w:pgSz w:w="11900" w:h="16840"/>
      <w:pgMar w:top="851" w:right="1417" w:bottom="1560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596" w:rsidRDefault="00F34596" w:rsidP="00AE50A5">
      <w:r>
        <w:separator/>
      </w:r>
    </w:p>
  </w:endnote>
  <w:endnote w:type="continuationSeparator" w:id="0">
    <w:p w:rsidR="00F34596" w:rsidRDefault="00F34596" w:rsidP="00AE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596" w:rsidRDefault="00F34596" w:rsidP="00AE50A5">
      <w:r>
        <w:separator/>
      </w:r>
    </w:p>
  </w:footnote>
  <w:footnote w:type="continuationSeparator" w:id="0">
    <w:p w:rsidR="00F34596" w:rsidRDefault="00F34596" w:rsidP="00AE5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58D" w:rsidRDefault="00B5658D" w:rsidP="00B5658D">
    <w:pPr>
      <w:pStyle w:val="Nagwek"/>
      <w:jc w:val="center"/>
      <w:rPr>
        <w:noProof/>
        <w:lang w:eastAsia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5658D" w:rsidTr="00AF5296">
      <w:tc>
        <w:tcPr>
          <w:tcW w:w="9212" w:type="dxa"/>
          <w:gridSpan w:val="2"/>
        </w:tcPr>
        <w:p w:rsidR="00B5658D" w:rsidRDefault="00B5658D" w:rsidP="00B5658D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AF1603F" wp14:editId="29062C14">
                <wp:extent cx="4800600" cy="655320"/>
                <wp:effectExtent l="0" t="0" r="0" b="0"/>
                <wp:docPr id="3" name="Obraz 3" descr="FE_POIR_poziom_pl-1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FE_POIR_poziom_pl-1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658D" w:rsidRDefault="00B5658D" w:rsidP="00B5658D">
          <w:pPr>
            <w:pStyle w:val="Nagwek"/>
            <w:jc w:val="center"/>
          </w:pPr>
        </w:p>
      </w:tc>
    </w:tr>
    <w:tr w:rsidR="00B5658D" w:rsidTr="00AF5296">
      <w:tc>
        <w:tcPr>
          <w:tcW w:w="4606" w:type="dxa"/>
          <w:hideMark/>
        </w:tcPr>
        <w:p w:rsidR="00B5658D" w:rsidRDefault="00B5658D" w:rsidP="00B5658D">
          <w:pPr>
            <w:pStyle w:val="Nagwek"/>
          </w:pPr>
          <w:r>
            <w:rPr>
              <w:noProof/>
            </w:rPr>
            <w:drawing>
              <wp:inline distT="0" distB="0" distL="0" distR="0" wp14:anchorId="6CD5B0E9" wp14:editId="5CF0DCF2">
                <wp:extent cx="2087880" cy="4648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hideMark/>
        </w:tcPr>
        <w:p w:rsidR="00B5658D" w:rsidRDefault="00B5658D" w:rsidP="00B5658D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F5904F6" wp14:editId="35200B10">
                <wp:simplePos x="0" y="0"/>
                <wp:positionH relativeFrom="column">
                  <wp:posOffset>1834515</wp:posOffset>
                </wp:positionH>
                <wp:positionV relativeFrom="paragraph">
                  <wp:posOffset>-80010</wp:posOffset>
                </wp:positionV>
                <wp:extent cx="967105" cy="431800"/>
                <wp:effectExtent l="0" t="0" r="0" b="0"/>
                <wp:wrapSquare wrapText="bothSides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105" cy="43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5658D" w:rsidRPr="0027753D" w:rsidRDefault="00B5658D" w:rsidP="00B5658D">
    <w:pPr>
      <w:pStyle w:val="Nagwek"/>
      <w:jc w:val="cent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4D52"/>
    <w:multiLevelType w:val="multilevel"/>
    <w:tmpl w:val="EEC48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C69FB"/>
    <w:multiLevelType w:val="hybridMultilevel"/>
    <w:tmpl w:val="76784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7667"/>
    <w:multiLevelType w:val="multilevel"/>
    <w:tmpl w:val="4FCA6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D438C5"/>
    <w:multiLevelType w:val="hybridMultilevel"/>
    <w:tmpl w:val="63EE13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425070"/>
    <w:multiLevelType w:val="hybridMultilevel"/>
    <w:tmpl w:val="63EE13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37525"/>
    <w:multiLevelType w:val="hybridMultilevel"/>
    <w:tmpl w:val="ADA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01C"/>
    <w:rsid w:val="000C2C59"/>
    <w:rsid w:val="00100B5A"/>
    <w:rsid w:val="001C110E"/>
    <w:rsid w:val="0026078C"/>
    <w:rsid w:val="0027753D"/>
    <w:rsid w:val="00291F58"/>
    <w:rsid w:val="002D5A68"/>
    <w:rsid w:val="00301597"/>
    <w:rsid w:val="00312B6B"/>
    <w:rsid w:val="003136BC"/>
    <w:rsid w:val="00335255"/>
    <w:rsid w:val="00361E9E"/>
    <w:rsid w:val="003D4A4C"/>
    <w:rsid w:val="00440ADE"/>
    <w:rsid w:val="00534D6E"/>
    <w:rsid w:val="005707CE"/>
    <w:rsid w:val="00574DA6"/>
    <w:rsid w:val="006022D2"/>
    <w:rsid w:val="0071416F"/>
    <w:rsid w:val="0071455C"/>
    <w:rsid w:val="0073750A"/>
    <w:rsid w:val="007854A3"/>
    <w:rsid w:val="0078701C"/>
    <w:rsid w:val="007A2847"/>
    <w:rsid w:val="007F5DE4"/>
    <w:rsid w:val="00806A08"/>
    <w:rsid w:val="00870F5B"/>
    <w:rsid w:val="008D3D29"/>
    <w:rsid w:val="0090370F"/>
    <w:rsid w:val="009245B2"/>
    <w:rsid w:val="00962EE8"/>
    <w:rsid w:val="00A65641"/>
    <w:rsid w:val="00AC6C43"/>
    <w:rsid w:val="00AE50A5"/>
    <w:rsid w:val="00B4038C"/>
    <w:rsid w:val="00B5658D"/>
    <w:rsid w:val="00BC5529"/>
    <w:rsid w:val="00D1258C"/>
    <w:rsid w:val="00D55025"/>
    <w:rsid w:val="00DE0122"/>
    <w:rsid w:val="00E63A91"/>
    <w:rsid w:val="00F3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75CE2"/>
  <w15:docId w15:val="{C0E7FF33-6ECD-45F0-97F4-FCB0032A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1258C"/>
  </w:style>
  <w:style w:type="paragraph" w:styleId="Nagwek1">
    <w:name w:val="heading 1"/>
    <w:basedOn w:val="Normalny"/>
    <w:next w:val="Normalny"/>
    <w:rsid w:val="00D125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D125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D1258C"/>
    <w:pPr>
      <w:spacing w:before="100" w:after="100"/>
      <w:outlineLvl w:val="2"/>
    </w:pPr>
    <w:rPr>
      <w:rFonts w:ascii="Times" w:eastAsia="Times" w:hAnsi="Times" w:cs="Times"/>
      <w:b/>
      <w:sz w:val="27"/>
      <w:szCs w:val="27"/>
    </w:rPr>
  </w:style>
  <w:style w:type="paragraph" w:styleId="Nagwek4">
    <w:name w:val="heading 4"/>
    <w:basedOn w:val="Normalny"/>
    <w:next w:val="Normalny"/>
    <w:rsid w:val="00D1258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D125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D125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125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1258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D125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odstawowy2">
    <w:name w:val="Body Text 2"/>
    <w:link w:val="Tekstpodstawowy2Znak"/>
    <w:rsid w:val="00100B5A"/>
    <w:pPr>
      <w:pBdr>
        <w:bar w:val="nil"/>
      </w:pBdr>
      <w:jc w:val="both"/>
    </w:pPr>
    <w:rPr>
      <w:rFonts w:ascii="Times New Roman" w:eastAsia="Arial Unicode MS" w:hAnsi="Times New Roman" w:cs="Arial Unicode MS"/>
      <w:sz w:val="23"/>
      <w:szCs w:val="23"/>
      <w:u w:color="000000"/>
      <w:bdr w:val="nil"/>
      <w:lang w:val="en-US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0B5A"/>
    <w:rPr>
      <w:rFonts w:ascii="Times New Roman" w:eastAsia="Arial Unicode MS" w:hAnsi="Times New Roman" w:cs="Arial Unicode MS"/>
      <w:sz w:val="23"/>
      <w:szCs w:val="23"/>
      <w:u w:color="000000"/>
      <w:bdr w:val="nil"/>
      <w:lang w:val="en-US" w:eastAsia="pl-PL"/>
    </w:rPr>
  </w:style>
  <w:style w:type="paragraph" w:styleId="Bezodstpw">
    <w:name w:val="No Spacing"/>
    <w:qFormat/>
    <w:rsid w:val="00100B5A"/>
    <w:pPr>
      <w:pBdr>
        <w:bar w:val="nil"/>
      </w:pBdr>
    </w:pPr>
    <w:rPr>
      <w:rFonts w:ascii="Calibri" w:eastAsia="Calibri" w:hAnsi="Calibri" w:cs="Calibri"/>
      <w:sz w:val="22"/>
      <w:szCs w:val="22"/>
      <w:u w:color="000000"/>
      <w:bdr w:val="nil"/>
      <w:lang w:val="en-US" w:eastAsia="pl-PL"/>
    </w:rPr>
  </w:style>
  <w:style w:type="paragraph" w:styleId="Akapitzlist">
    <w:name w:val="List Paragraph"/>
    <w:basedOn w:val="Normalny"/>
    <w:uiPriority w:val="34"/>
    <w:qFormat/>
    <w:rsid w:val="00870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0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0A5"/>
  </w:style>
  <w:style w:type="paragraph" w:styleId="Stopka">
    <w:name w:val="footer"/>
    <w:basedOn w:val="Normalny"/>
    <w:link w:val="StopkaZnak"/>
    <w:uiPriority w:val="99"/>
    <w:unhideWhenUsed/>
    <w:rsid w:val="00AE5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0A5"/>
  </w:style>
  <w:style w:type="table" w:styleId="Tabela-Siatka">
    <w:name w:val="Table Grid"/>
    <w:basedOn w:val="Standardowy"/>
    <w:uiPriority w:val="59"/>
    <w:rsid w:val="00B565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Calibri" w:eastAsia="Calibri" w:hAnsi="Calibri" w:cs="Times New Roman"/>
      <w:color w:val="auto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Latacz</dc:creator>
  <cp:lastModifiedBy>Marlena Marek</cp:lastModifiedBy>
  <cp:revision>7</cp:revision>
  <dcterms:created xsi:type="dcterms:W3CDTF">2020-11-23T13:20:00Z</dcterms:created>
  <dcterms:modified xsi:type="dcterms:W3CDTF">2021-02-02T15:05:00Z</dcterms:modified>
</cp:coreProperties>
</file>