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1C44" w14:textId="77777777" w:rsidR="00646AFE" w:rsidRDefault="009778E1">
      <w:r>
        <w:tab/>
      </w:r>
    </w:p>
    <w:p w14:paraId="79543065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14:paraId="698E33B0" w14:textId="77777777" w:rsidTr="00054249">
        <w:tc>
          <w:tcPr>
            <w:tcW w:w="2376" w:type="dxa"/>
          </w:tcPr>
          <w:p w14:paraId="2DD18EC6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5B5F13FA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4828281D" w14:textId="77777777" w:rsidTr="00054249">
        <w:tc>
          <w:tcPr>
            <w:tcW w:w="2376" w:type="dxa"/>
          </w:tcPr>
          <w:p w14:paraId="0F61C6ED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3519195C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1EEEBF28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14F7CA6D" w14:textId="77777777" w:rsidTr="00054249">
        <w:tc>
          <w:tcPr>
            <w:tcW w:w="2376" w:type="dxa"/>
          </w:tcPr>
          <w:p w14:paraId="4797BE6C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2370FF91" w14:textId="0EF78E2D" w:rsidR="009778E1" w:rsidRDefault="00F04BBF">
            <w:r>
              <w:t>Data Analytics</w:t>
            </w:r>
          </w:p>
          <w:p w14:paraId="41091858" w14:textId="77777777" w:rsidR="00054249" w:rsidRDefault="00054249"/>
        </w:tc>
      </w:tr>
      <w:tr w:rsidR="009778E1" w14:paraId="4F3069CD" w14:textId="77777777" w:rsidTr="00054249">
        <w:tc>
          <w:tcPr>
            <w:tcW w:w="2376" w:type="dxa"/>
          </w:tcPr>
          <w:p w14:paraId="011D8501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45C11D1D" w14:textId="77777777" w:rsidR="00F04BBF" w:rsidRDefault="00F04BBF">
            <w:r>
              <w:t>Letterkenny Institute of Technology</w:t>
            </w:r>
          </w:p>
          <w:p w14:paraId="3B52C3F7" w14:textId="78DD5763" w:rsidR="00054249" w:rsidRDefault="00F04BBF">
            <w:r>
              <w:t>Dept of Computing</w:t>
            </w:r>
          </w:p>
          <w:p w14:paraId="71349C97" w14:textId="77777777" w:rsidR="00054249" w:rsidRDefault="00054249"/>
          <w:p w14:paraId="0A684019" w14:textId="77777777" w:rsidR="00054249" w:rsidRDefault="00054249"/>
          <w:p w14:paraId="5C6FC0A5" w14:textId="77777777" w:rsidR="009778E1" w:rsidRDefault="009778E1"/>
          <w:p w14:paraId="463E514F" w14:textId="77777777" w:rsidR="009778E1" w:rsidRDefault="009778E1"/>
          <w:p w14:paraId="5FC21598" w14:textId="77777777" w:rsidR="00054249" w:rsidRDefault="00054249"/>
          <w:p w14:paraId="33C35684" w14:textId="77777777" w:rsidR="00054249" w:rsidRDefault="00054249"/>
          <w:p w14:paraId="67DAC7D0" w14:textId="77777777" w:rsidR="009778E1" w:rsidRDefault="009778E1"/>
        </w:tc>
      </w:tr>
      <w:tr w:rsidR="009778E1" w14:paraId="708E88F6" w14:textId="77777777" w:rsidTr="00054249">
        <w:tc>
          <w:tcPr>
            <w:tcW w:w="2376" w:type="dxa"/>
          </w:tcPr>
          <w:p w14:paraId="0F57C540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3536F1AE" w14:textId="117BDE86" w:rsidR="009778E1" w:rsidRDefault="00F04BBF">
            <w:r>
              <w:t>We have a strong research community in the area of data analytics and healthcare. Data analysis has become a significant element of knowledge discovery and research across a broad range of areas including green initiatives. If there are any projects that could benefit from a strong data analysis element, we are open to investigating potential collaborations.</w:t>
            </w:r>
          </w:p>
          <w:p w14:paraId="4A4D582D" w14:textId="77777777" w:rsidR="00054249" w:rsidRDefault="00054249"/>
          <w:p w14:paraId="143C8387" w14:textId="77777777" w:rsidR="00054249" w:rsidRDefault="00054249"/>
        </w:tc>
      </w:tr>
      <w:tr w:rsidR="009778E1" w14:paraId="38727AB8" w14:textId="77777777" w:rsidTr="00054249">
        <w:tc>
          <w:tcPr>
            <w:tcW w:w="2376" w:type="dxa"/>
          </w:tcPr>
          <w:p w14:paraId="27294B0B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76309A44" w14:textId="77777777" w:rsidR="009778E1" w:rsidRDefault="009778E1"/>
          <w:p w14:paraId="419B2886" w14:textId="77777777" w:rsidR="00054249" w:rsidRDefault="00054249"/>
          <w:p w14:paraId="786E8666" w14:textId="77777777" w:rsidR="00054249" w:rsidRDefault="00054249"/>
          <w:p w14:paraId="43270292" w14:textId="77777777" w:rsidR="00054249" w:rsidRDefault="00054249"/>
          <w:p w14:paraId="4A9A7D45" w14:textId="77777777" w:rsidR="00054249" w:rsidRDefault="00054249"/>
          <w:p w14:paraId="23C49EED" w14:textId="77777777" w:rsidR="00054249" w:rsidRDefault="00054249"/>
          <w:p w14:paraId="4911C24A" w14:textId="77777777" w:rsidR="00054249" w:rsidRDefault="00054249"/>
          <w:p w14:paraId="495762B4" w14:textId="77777777" w:rsidR="00054249" w:rsidRDefault="00054249"/>
        </w:tc>
      </w:tr>
      <w:tr w:rsidR="009778E1" w14:paraId="76009EAD" w14:textId="77777777" w:rsidTr="00054249">
        <w:tc>
          <w:tcPr>
            <w:tcW w:w="2376" w:type="dxa"/>
          </w:tcPr>
          <w:p w14:paraId="1ADAAAD4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51D85384" w14:textId="77777777" w:rsidR="009778E1" w:rsidRDefault="009778E1"/>
          <w:p w14:paraId="7308DA3F" w14:textId="77777777" w:rsidR="00054249" w:rsidRDefault="00054249"/>
          <w:p w14:paraId="35A9A749" w14:textId="77777777" w:rsidR="00054249" w:rsidRDefault="00054249"/>
          <w:p w14:paraId="488373DC" w14:textId="77777777" w:rsidR="00054249" w:rsidRDefault="00054249"/>
        </w:tc>
      </w:tr>
      <w:tr w:rsidR="009778E1" w14:paraId="3E7D8B58" w14:textId="77777777" w:rsidTr="00054249">
        <w:tc>
          <w:tcPr>
            <w:tcW w:w="2376" w:type="dxa"/>
          </w:tcPr>
          <w:p w14:paraId="10D4584C" w14:textId="77777777" w:rsidR="009778E1" w:rsidRDefault="009778E1" w:rsidP="009778E1">
            <w:r>
              <w:t xml:space="preserve">Contact Details, Name, </w:t>
            </w:r>
          </w:p>
          <w:p w14:paraId="3D4C226B" w14:textId="77777777" w:rsidR="009778E1" w:rsidRDefault="009778E1" w:rsidP="009778E1">
            <w:r>
              <w:t xml:space="preserve">Email &amp; </w:t>
            </w:r>
          </w:p>
          <w:p w14:paraId="2CD12F4D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518E52C8" w14:textId="77777777" w:rsidR="009778E1" w:rsidRDefault="00F04BBF">
            <w:r>
              <w:t>Dr Michael McCann</w:t>
            </w:r>
          </w:p>
          <w:p w14:paraId="61BD494F" w14:textId="77777777" w:rsidR="00F04BBF" w:rsidRDefault="00F04BBF">
            <w:r>
              <w:t>Lecturer/</w:t>
            </w:r>
            <w:proofErr w:type="spellStart"/>
            <w:r>
              <w:t>Resesrcher</w:t>
            </w:r>
            <w:proofErr w:type="spellEnd"/>
            <w:r>
              <w:t>, Dept of Computing</w:t>
            </w:r>
          </w:p>
          <w:p w14:paraId="6390C60B" w14:textId="77777777" w:rsidR="00F04BBF" w:rsidRDefault="00F04BBF">
            <w:r>
              <w:t>LYIT</w:t>
            </w:r>
          </w:p>
          <w:p w14:paraId="70105AF0" w14:textId="1A36D145" w:rsidR="00F04BBF" w:rsidRDefault="00F04BBF">
            <w:r>
              <w:t>michael.mccann@lyit.ie</w:t>
            </w:r>
          </w:p>
        </w:tc>
      </w:tr>
      <w:tr w:rsidR="009778E1" w14:paraId="3A66DD2D" w14:textId="77777777" w:rsidTr="00054249">
        <w:tc>
          <w:tcPr>
            <w:tcW w:w="2376" w:type="dxa"/>
          </w:tcPr>
          <w:p w14:paraId="71578702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45E341FA" w14:textId="77777777" w:rsidR="009778E1" w:rsidRDefault="009778E1" w:rsidP="009778E1">
            <w:r>
              <w:t xml:space="preserve">Matthew Clarke  </w:t>
            </w:r>
            <w:hyperlink r:id="rId4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173FDA85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54249"/>
    <w:rsid w:val="00203E92"/>
    <w:rsid w:val="005B6429"/>
    <w:rsid w:val="00646AFE"/>
    <w:rsid w:val="00706F90"/>
    <w:rsid w:val="009778E1"/>
    <w:rsid w:val="00C37C5F"/>
    <w:rsid w:val="00F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FB4A"/>
  <w15:docId w15:val="{B17B9A84-C23A-7B44-A2A7-1C41507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ew.Clarke@agriculture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McCann Michael</cp:lastModifiedBy>
  <cp:revision>3</cp:revision>
  <dcterms:created xsi:type="dcterms:W3CDTF">2020-09-17T10:55:00Z</dcterms:created>
  <dcterms:modified xsi:type="dcterms:W3CDTF">2020-09-17T11:03:00Z</dcterms:modified>
</cp:coreProperties>
</file>