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FE" w:rsidRDefault="009778E1">
      <w:r>
        <w:tab/>
      </w:r>
    </w:p>
    <w:p w:rsidR="009778E1" w:rsidRDefault="009778E1"/>
    <w:tbl>
      <w:tblPr>
        <w:tblStyle w:val="TableGrid"/>
        <w:tblW w:w="0" w:type="auto"/>
        <w:tblLook w:val="04A0" w:firstRow="1" w:lastRow="0" w:firstColumn="1" w:lastColumn="0" w:noHBand="0" w:noVBand="1"/>
      </w:tblPr>
      <w:tblGrid>
        <w:gridCol w:w="2357"/>
        <w:gridCol w:w="6659"/>
      </w:tblGrid>
      <w:tr w:rsidR="009778E1" w:rsidTr="00054249">
        <w:tc>
          <w:tcPr>
            <w:tcW w:w="2376" w:type="dxa"/>
          </w:tcPr>
          <w:p w:rsidR="009778E1" w:rsidRDefault="009778E1" w:rsidP="009778E1">
            <w:r>
              <w:t>Searching for a Coordinator/Partner for</w:t>
            </w:r>
          </w:p>
        </w:tc>
        <w:tc>
          <w:tcPr>
            <w:tcW w:w="6866" w:type="dxa"/>
          </w:tcPr>
          <w:p w:rsidR="009778E1" w:rsidRPr="009778E1" w:rsidRDefault="009778E1">
            <w:pPr>
              <w:rPr>
                <w:b/>
              </w:rPr>
            </w:pPr>
            <w:r w:rsidRPr="009778E1">
              <w:rPr>
                <w:b/>
              </w:rPr>
              <w:t>The Green Deal – Farm to Fork</w:t>
            </w:r>
          </w:p>
        </w:tc>
      </w:tr>
      <w:tr w:rsidR="009778E1" w:rsidTr="00054249">
        <w:tc>
          <w:tcPr>
            <w:tcW w:w="2376" w:type="dxa"/>
          </w:tcPr>
          <w:p w:rsidR="009778E1" w:rsidRDefault="009778E1">
            <w:r>
              <w:t>Topic</w:t>
            </w:r>
          </w:p>
        </w:tc>
        <w:tc>
          <w:tcPr>
            <w:tcW w:w="6866" w:type="dxa"/>
          </w:tcPr>
          <w:p w:rsidR="001624C7" w:rsidRDefault="001624C7"/>
        </w:tc>
      </w:tr>
      <w:tr w:rsidR="009778E1" w:rsidRPr="002541C6" w:rsidTr="00054249">
        <w:tc>
          <w:tcPr>
            <w:tcW w:w="2376" w:type="dxa"/>
          </w:tcPr>
          <w:p w:rsidR="009778E1" w:rsidRPr="002541C6" w:rsidRDefault="009778E1">
            <w:r w:rsidRPr="002541C6">
              <w:t>Subtopic</w:t>
            </w:r>
          </w:p>
        </w:tc>
        <w:tc>
          <w:tcPr>
            <w:tcW w:w="6866" w:type="dxa"/>
          </w:tcPr>
          <w:p w:rsidR="002541C6" w:rsidRPr="00056376" w:rsidRDefault="002541C6" w:rsidP="002541C6">
            <w:pPr>
              <w:rPr>
                <w:rFonts w:ascii="Calibri" w:hAnsi="Calibri" w:cs="Calibri"/>
                <w:color w:val="000000" w:themeColor="text1"/>
              </w:rPr>
            </w:pPr>
            <w:r w:rsidRPr="00056376">
              <w:rPr>
                <w:rFonts w:ascii="Calibri" w:hAnsi="Calibri" w:cs="Calibri"/>
                <w:color w:val="000000" w:themeColor="text1"/>
              </w:rPr>
              <w:t>Subtopic A. [2021] Achieving climate neutral farms by reducing GHG emissions and by increasing farm-based carbon sequestration and storage (IA)</w:t>
            </w:r>
          </w:p>
          <w:p w:rsidR="002541C6" w:rsidRPr="00056376" w:rsidRDefault="002541C6" w:rsidP="002541C6">
            <w:pPr>
              <w:rPr>
                <w:rFonts w:ascii="Calibri" w:hAnsi="Calibri" w:cs="Calibri"/>
                <w:color w:val="000000" w:themeColor="text1"/>
              </w:rPr>
            </w:pPr>
          </w:p>
          <w:p w:rsidR="00054249" w:rsidRPr="00056376" w:rsidRDefault="002541C6" w:rsidP="002541C6">
            <w:pPr>
              <w:rPr>
                <w:rFonts w:ascii="Calibri" w:hAnsi="Calibri" w:cs="Calibri"/>
                <w:color w:val="000000" w:themeColor="text1"/>
              </w:rPr>
            </w:pPr>
            <w:r w:rsidRPr="00056376">
              <w:rPr>
                <w:rFonts w:ascii="Calibri" w:hAnsi="Calibri" w:cs="Calibri"/>
                <w:color w:val="000000" w:themeColor="text1"/>
              </w:rPr>
              <w:t>Subtopic C. [2021] Reducing the dependence on hazardous pesticides; reducing the use and increasing the efficiency of fertilisers; reducing the losses of nutrients from fertilisers, towards zero pollution of water, soil and air116] (IA)</w:t>
            </w:r>
          </w:p>
        </w:tc>
      </w:tr>
      <w:tr w:rsidR="009778E1" w:rsidRPr="002541C6" w:rsidTr="00054249">
        <w:tc>
          <w:tcPr>
            <w:tcW w:w="2376" w:type="dxa"/>
          </w:tcPr>
          <w:p w:rsidR="009778E1" w:rsidRPr="002541C6" w:rsidRDefault="009778E1">
            <w:r w:rsidRPr="002541C6">
              <w:t>Organisation Details</w:t>
            </w:r>
          </w:p>
        </w:tc>
        <w:tc>
          <w:tcPr>
            <w:tcW w:w="6866" w:type="dxa"/>
          </w:tcPr>
          <w:p w:rsidR="009778E1" w:rsidRPr="00056376" w:rsidRDefault="002541C6" w:rsidP="00397961">
            <w:pPr>
              <w:jc w:val="both"/>
              <w:rPr>
                <w:rFonts w:ascii="Calibri" w:hAnsi="Calibri" w:cs="Calibri"/>
                <w:color w:val="000000" w:themeColor="text1"/>
              </w:rPr>
            </w:pPr>
            <w:r w:rsidRPr="00056376">
              <w:rPr>
                <w:rFonts w:ascii="Calibri" w:hAnsi="Calibri" w:cs="Calibri"/>
                <w:color w:val="000000" w:themeColor="text1"/>
                <w:shd w:val="clear" w:color="auto" w:fill="FFFFFF"/>
              </w:rPr>
              <w:t>Waterford Institute of Technology (WIT) is a university-level institution in the South-East of Ireland with over 10,000 students and 1,000 staff. WIT is the major provider of higher education in the South East region of Ireland, a region of half a million people and one of the largest Institutes of Technology in Ireland. WIT is a thriving research and postgraduate community with many high profile researchers in both the national and EU community of academics having competed successfully for prestigious national and EU research funding (e.g. PRTLI, SFI and EU Frameworks Programme FP4, FP5, FP6, FP7, Horizon2020, Marie Skłodowska-Curie actions and Fulbright scholar programmes). As a result of its work on collaborative research projects, WIT has built extensive alliances with leading industrial and academic partners across Europe. WIT also has dedicated research support and technology transfer offices.</w:t>
            </w:r>
          </w:p>
        </w:tc>
      </w:tr>
      <w:tr w:rsidR="009778E1" w:rsidRPr="002541C6" w:rsidTr="00054249">
        <w:tc>
          <w:tcPr>
            <w:tcW w:w="2376" w:type="dxa"/>
          </w:tcPr>
          <w:p w:rsidR="009778E1" w:rsidRPr="002541C6" w:rsidRDefault="009778E1">
            <w:r w:rsidRPr="002541C6">
              <w:t>How we can contribute to this topic</w:t>
            </w:r>
          </w:p>
        </w:tc>
        <w:tc>
          <w:tcPr>
            <w:tcW w:w="6866" w:type="dxa"/>
          </w:tcPr>
          <w:p w:rsidR="00054249" w:rsidRPr="00056376" w:rsidRDefault="00397961" w:rsidP="0018178E">
            <w:pPr>
              <w:spacing w:before="120" w:after="120"/>
              <w:jc w:val="both"/>
              <w:rPr>
                <w:rFonts w:ascii="Calibri" w:hAnsi="Calibri" w:cs="Calibri"/>
                <w:color w:val="000000" w:themeColor="text1"/>
              </w:rPr>
            </w:pPr>
            <w:r w:rsidRPr="00056376">
              <w:rPr>
                <w:rFonts w:ascii="Calibri" w:hAnsi="Calibri" w:cs="Calibri"/>
                <w:szCs w:val="24"/>
              </w:rPr>
              <w:t xml:space="preserve">I </w:t>
            </w:r>
            <w:r w:rsidR="0018178E">
              <w:rPr>
                <w:rFonts w:ascii="Calibri" w:hAnsi="Calibri" w:cs="Calibri"/>
                <w:szCs w:val="24"/>
              </w:rPr>
              <w:t xml:space="preserve">am a grassland scientist (Dr. Imelda Casey). I </w:t>
            </w:r>
            <w:r w:rsidRPr="00056376">
              <w:rPr>
                <w:rFonts w:ascii="Calibri" w:hAnsi="Calibri" w:cs="Calibri"/>
                <w:szCs w:val="24"/>
              </w:rPr>
              <w:t xml:space="preserve">have also been collaborator of a number of </w:t>
            </w:r>
            <w:r w:rsidR="0018178E">
              <w:rPr>
                <w:rFonts w:ascii="Calibri" w:hAnsi="Calibri" w:cs="Calibri"/>
                <w:szCs w:val="24"/>
              </w:rPr>
              <w:t xml:space="preserve">large </w:t>
            </w:r>
            <w:r w:rsidRPr="00056376">
              <w:rPr>
                <w:rFonts w:ascii="Calibri" w:hAnsi="Calibri" w:cs="Calibri"/>
                <w:szCs w:val="24"/>
              </w:rPr>
              <w:t>grassland projects</w:t>
            </w:r>
            <w:r w:rsidR="0018178E">
              <w:rPr>
                <w:rFonts w:ascii="Calibri" w:hAnsi="Calibri" w:cs="Calibri"/>
                <w:szCs w:val="24"/>
              </w:rPr>
              <w:t xml:space="preserve"> with</w:t>
            </w:r>
            <w:r w:rsidR="00056376" w:rsidRPr="00056376">
              <w:rPr>
                <w:rFonts w:ascii="Calibri" w:hAnsi="Calibri" w:cs="Calibri"/>
                <w:szCs w:val="24"/>
              </w:rPr>
              <w:t xml:space="preserve"> Dr. James Humphreys </w:t>
            </w:r>
            <w:proofErr w:type="spellStart"/>
            <w:r w:rsidR="00056376" w:rsidRPr="00056376">
              <w:rPr>
                <w:rFonts w:ascii="Calibri" w:hAnsi="Calibri" w:cs="Calibri"/>
                <w:szCs w:val="24"/>
              </w:rPr>
              <w:t>Teagasc</w:t>
            </w:r>
            <w:proofErr w:type="spellEnd"/>
            <w:r w:rsidR="0018178E">
              <w:rPr>
                <w:rFonts w:ascii="Calibri" w:hAnsi="Calibri" w:cs="Calibri"/>
                <w:szCs w:val="24"/>
              </w:rPr>
              <w:t xml:space="preserve">. Mostly these are </w:t>
            </w:r>
            <w:r w:rsidRPr="00056376">
              <w:rPr>
                <w:rFonts w:ascii="Calibri" w:hAnsi="Calibri" w:cs="Calibri"/>
                <w:szCs w:val="24"/>
              </w:rPr>
              <w:t xml:space="preserve">working with stakeholders to improve nutrient efficiency and water quality and lower greenhouse gas and ammonia emissions from dairy farms both nationally and internationally.  </w:t>
            </w:r>
            <w:proofErr w:type="spellStart"/>
            <w:r w:rsidR="00056376" w:rsidRPr="00056376">
              <w:rPr>
                <w:rFonts w:ascii="Calibri" w:hAnsi="Calibri" w:cs="Calibri"/>
                <w:color w:val="000000" w:themeColor="text1"/>
                <w:shd w:val="clear" w:color="auto" w:fill="FFFFFF"/>
              </w:rPr>
              <w:t>T</w:t>
            </w:r>
            <w:r w:rsidR="00056376" w:rsidRPr="00056376">
              <w:rPr>
                <w:rStyle w:val="Emphasis"/>
                <w:rFonts w:ascii="Calibri" w:hAnsi="Calibri" w:cs="Calibri"/>
                <w:b/>
                <w:bCs/>
                <w:i w:val="0"/>
                <w:iCs w:val="0"/>
                <w:color w:val="000000" w:themeColor="text1"/>
                <w:bdr w:val="none" w:sz="0" w:space="0" w:color="auto" w:frame="1"/>
                <w:shd w:val="clear" w:color="auto" w:fill="FFFFFF"/>
              </w:rPr>
              <w:t>eagasc</w:t>
            </w:r>
            <w:proofErr w:type="spellEnd"/>
            <w:r w:rsidR="00056376" w:rsidRPr="00056376">
              <w:rPr>
                <w:rFonts w:ascii="Calibri" w:hAnsi="Calibri" w:cs="Calibri"/>
                <w:color w:val="000000" w:themeColor="text1"/>
                <w:bdr w:val="none" w:sz="0" w:space="0" w:color="auto" w:frame="1"/>
                <w:shd w:val="clear" w:color="auto" w:fill="FFFFFF"/>
              </w:rPr>
              <w:t> is the state agency providing research, advisory and education in agriculture, horticulture, food and rural development in Ireland”</w:t>
            </w:r>
            <w:r w:rsidR="00056376" w:rsidRPr="00056376">
              <w:rPr>
                <w:rFonts w:ascii="Calibri" w:hAnsi="Calibri" w:cs="Calibri"/>
                <w:color w:val="000000" w:themeColor="text1"/>
              </w:rPr>
              <w:t xml:space="preserve">.  </w:t>
            </w:r>
            <w:r w:rsidRPr="00056376">
              <w:rPr>
                <w:rFonts w:ascii="Calibri" w:hAnsi="Calibri" w:cs="Calibri"/>
                <w:szCs w:val="24"/>
              </w:rPr>
              <w:t xml:space="preserve"> </w:t>
            </w:r>
            <w:r w:rsidR="00056376">
              <w:rPr>
                <w:rFonts w:ascii="Calibri" w:hAnsi="Calibri" w:cs="Calibri"/>
                <w:color w:val="000000" w:themeColor="text1"/>
              </w:rPr>
              <w:t>Currently w</w:t>
            </w:r>
            <w:r w:rsidR="001624C7" w:rsidRPr="00056376">
              <w:rPr>
                <w:rFonts w:ascii="Calibri" w:hAnsi="Calibri" w:cs="Calibri"/>
                <w:color w:val="000000" w:themeColor="text1"/>
              </w:rPr>
              <w:t xml:space="preserve">e are actively involved in a </w:t>
            </w:r>
            <w:r w:rsidRPr="00056376">
              <w:rPr>
                <w:rFonts w:ascii="Calibri" w:hAnsi="Calibri" w:cs="Calibri"/>
                <w:color w:val="000000" w:themeColor="text1"/>
              </w:rPr>
              <w:t xml:space="preserve">trial that is looking to reduce </w:t>
            </w:r>
            <w:r w:rsidR="001624C7" w:rsidRPr="00056376">
              <w:rPr>
                <w:rFonts w:ascii="Calibri" w:hAnsi="Calibri" w:cs="Calibri"/>
                <w:color w:val="000000" w:themeColor="text1"/>
              </w:rPr>
              <w:t>environm</w:t>
            </w:r>
            <w:r w:rsidR="002541C6" w:rsidRPr="00056376">
              <w:rPr>
                <w:rFonts w:ascii="Calibri" w:hAnsi="Calibri" w:cs="Calibri"/>
                <w:color w:val="000000" w:themeColor="text1"/>
              </w:rPr>
              <w:t>entally damaging emission from d</w:t>
            </w:r>
            <w:r w:rsidRPr="00056376">
              <w:rPr>
                <w:rFonts w:ascii="Calibri" w:hAnsi="Calibri" w:cs="Calibri"/>
                <w:color w:val="000000" w:themeColor="text1"/>
              </w:rPr>
              <w:t>airy systems in Ireland.</w:t>
            </w:r>
            <w:r w:rsidR="001624C7" w:rsidRPr="00056376">
              <w:rPr>
                <w:rFonts w:ascii="Calibri" w:hAnsi="Calibri" w:cs="Calibri"/>
                <w:color w:val="000000" w:themeColor="text1"/>
              </w:rPr>
              <w:t xml:space="preserve">  This </w:t>
            </w:r>
            <w:r w:rsidRPr="00056376">
              <w:rPr>
                <w:rFonts w:ascii="Calibri" w:hAnsi="Calibri" w:cs="Calibri"/>
                <w:color w:val="000000" w:themeColor="text1"/>
              </w:rPr>
              <w:t xml:space="preserve">system trial </w:t>
            </w:r>
            <w:r w:rsidR="001624C7" w:rsidRPr="00056376">
              <w:rPr>
                <w:rFonts w:ascii="Calibri" w:hAnsi="Calibri" w:cs="Calibri"/>
                <w:color w:val="000000" w:themeColor="text1"/>
              </w:rPr>
              <w:t xml:space="preserve">is now called Lo CAM </w:t>
            </w:r>
            <w:r w:rsidR="00056376">
              <w:rPr>
                <w:rFonts w:ascii="Calibri" w:hAnsi="Calibri" w:cs="Calibri"/>
                <w:color w:val="000000" w:themeColor="text1"/>
              </w:rPr>
              <w:t xml:space="preserve">(low carbon dairy) </w:t>
            </w:r>
            <w:r w:rsidR="001624C7" w:rsidRPr="00056376">
              <w:rPr>
                <w:rFonts w:ascii="Calibri" w:hAnsi="Calibri" w:cs="Calibri"/>
                <w:color w:val="000000" w:themeColor="text1"/>
              </w:rPr>
              <w:t xml:space="preserve">and is funded by the department of agriculture.  </w:t>
            </w:r>
            <w:r w:rsidR="00056376">
              <w:rPr>
                <w:rFonts w:ascii="Calibri" w:hAnsi="Calibri" w:cs="Calibri"/>
                <w:color w:val="000000" w:themeColor="text1"/>
              </w:rPr>
              <w:t>This will look at emissions</w:t>
            </w:r>
            <w:r w:rsidR="00C00B0B">
              <w:rPr>
                <w:rFonts w:ascii="Calibri" w:hAnsi="Calibri" w:cs="Calibri"/>
                <w:color w:val="000000" w:themeColor="text1"/>
              </w:rPr>
              <w:t xml:space="preserve"> from a research dairy farm</w:t>
            </w:r>
            <w:r w:rsidR="00056376">
              <w:rPr>
                <w:rFonts w:ascii="Calibri" w:hAnsi="Calibri" w:cs="Calibri"/>
                <w:color w:val="000000" w:themeColor="text1"/>
              </w:rPr>
              <w:t xml:space="preserve"> while looking at all best practices being implemented simultaneously. </w:t>
            </w:r>
            <w:r w:rsidRPr="00056376">
              <w:rPr>
                <w:rFonts w:ascii="Calibri" w:hAnsi="Calibri" w:cs="Calibri"/>
                <w:color w:val="000000" w:themeColor="text1"/>
              </w:rPr>
              <w:t>The</w:t>
            </w:r>
            <w:r w:rsidR="00C00B0B">
              <w:rPr>
                <w:rFonts w:ascii="Calibri" w:hAnsi="Calibri" w:cs="Calibri"/>
                <w:color w:val="000000" w:themeColor="text1"/>
              </w:rPr>
              <w:t xml:space="preserve"> </w:t>
            </w:r>
            <w:r w:rsidRPr="00056376">
              <w:rPr>
                <w:rFonts w:ascii="Calibri" w:hAnsi="Calibri" w:cs="Calibri"/>
                <w:color w:val="000000" w:themeColor="text1"/>
              </w:rPr>
              <w:t xml:space="preserve">principal investigator here </w:t>
            </w:r>
            <w:r w:rsidR="00056376">
              <w:rPr>
                <w:rFonts w:ascii="Calibri" w:hAnsi="Calibri" w:cs="Calibri"/>
                <w:color w:val="000000" w:themeColor="text1"/>
              </w:rPr>
              <w:t xml:space="preserve">again </w:t>
            </w:r>
            <w:r w:rsidRPr="00056376">
              <w:rPr>
                <w:rFonts w:ascii="Calibri" w:hAnsi="Calibri" w:cs="Calibri"/>
                <w:color w:val="000000" w:themeColor="text1"/>
              </w:rPr>
              <w:t xml:space="preserve">is Dr. James Humphreys </w:t>
            </w:r>
            <w:proofErr w:type="spellStart"/>
            <w:r w:rsidRPr="00056376">
              <w:rPr>
                <w:rFonts w:ascii="Calibri" w:hAnsi="Calibri" w:cs="Calibri"/>
                <w:color w:val="000000" w:themeColor="text1"/>
              </w:rPr>
              <w:t>Teagasc</w:t>
            </w:r>
            <w:proofErr w:type="spellEnd"/>
            <w:r w:rsidRPr="00056376">
              <w:rPr>
                <w:rFonts w:ascii="Calibri" w:hAnsi="Calibri" w:cs="Calibri"/>
                <w:color w:val="000000" w:themeColor="text1"/>
              </w:rPr>
              <w:t xml:space="preserve">, </w:t>
            </w:r>
            <w:proofErr w:type="spellStart"/>
            <w:r w:rsidRPr="00056376">
              <w:rPr>
                <w:rFonts w:ascii="Calibri" w:hAnsi="Calibri" w:cs="Calibri"/>
                <w:color w:val="000000" w:themeColor="text1"/>
              </w:rPr>
              <w:t>Moorepark</w:t>
            </w:r>
            <w:proofErr w:type="spellEnd"/>
            <w:r w:rsidRPr="00056376">
              <w:rPr>
                <w:rFonts w:ascii="Calibri" w:hAnsi="Calibri" w:cs="Calibri"/>
                <w:color w:val="000000" w:themeColor="text1"/>
              </w:rPr>
              <w:t xml:space="preserve"> Co. </w:t>
            </w:r>
            <w:proofErr w:type="gramStart"/>
            <w:r w:rsidRPr="00056376">
              <w:rPr>
                <w:rFonts w:ascii="Calibri" w:hAnsi="Calibri" w:cs="Calibri"/>
                <w:color w:val="000000" w:themeColor="text1"/>
              </w:rPr>
              <w:t xml:space="preserve">Cork </w:t>
            </w:r>
            <w:r w:rsidR="00C00B0B">
              <w:rPr>
                <w:rFonts w:ascii="Calibri" w:hAnsi="Calibri" w:cs="Calibri"/>
                <w:color w:val="000000" w:themeColor="text1"/>
              </w:rPr>
              <w:t xml:space="preserve"> who</w:t>
            </w:r>
            <w:proofErr w:type="gramEnd"/>
            <w:r w:rsidRPr="00056376">
              <w:rPr>
                <w:rFonts w:ascii="Calibri" w:hAnsi="Calibri" w:cs="Calibri"/>
                <w:color w:val="000000" w:themeColor="text1"/>
              </w:rPr>
              <w:t xml:space="preserve"> is</w:t>
            </w:r>
            <w:r w:rsidR="008E3C47">
              <w:rPr>
                <w:rFonts w:ascii="Calibri" w:hAnsi="Calibri" w:cs="Calibri"/>
                <w:color w:val="000000" w:themeColor="text1"/>
              </w:rPr>
              <w:t xml:space="preserve"> principal scientist</w:t>
            </w:r>
            <w:r w:rsidRPr="00056376">
              <w:rPr>
                <w:rFonts w:ascii="Calibri" w:hAnsi="Calibri" w:cs="Calibri"/>
                <w:color w:val="000000" w:themeColor="text1"/>
              </w:rPr>
              <w:t xml:space="preserve"> responsible for the farm system and field research.  </w:t>
            </w:r>
            <w:r w:rsidR="008E3C47">
              <w:rPr>
                <w:rFonts w:ascii="Calibri" w:hAnsi="Calibri" w:cs="Calibri"/>
                <w:color w:val="000000" w:themeColor="text1"/>
              </w:rPr>
              <w:t>I am university supervisor on a</w:t>
            </w:r>
            <w:r w:rsidR="008F7502" w:rsidRPr="00056376">
              <w:rPr>
                <w:rFonts w:ascii="Calibri" w:hAnsi="Calibri" w:cs="Calibri"/>
                <w:color w:val="000000" w:themeColor="text1"/>
              </w:rPr>
              <w:t xml:space="preserve"> number of </w:t>
            </w:r>
            <w:proofErr w:type="spellStart"/>
            <w:r w:rsidR="008F7502" w:rsidRPr="00056376">
              <w:rPr>
                <w:rFonts w:ascii="Calibri" w:hAnsi="Calibri" w:cs="Calibri"/>
                <w:color w:val="000000" w:themeColor="text1"/>
              </w:rPr>
              <w:t>Phd</w:t>
            </w:r>
            <w:proofErr w:type="spellEnd"/>
            <w:r w:rsidR="008F7502" w:rsidRPr="00056376">
              <w:rPr>
                <w:rFonts w:ascii="Calibri" w:hAnsi="Calibri" w:cs="Calibri"/>
                <w:color w:val="000000" w:themeColor="text1"/>
              </w:rPr>
              <w:t xml:space="preserve"> students </w:t>
            </w:r>
            <w:r w:rsidRPr="00056376">
              <w:rPr>
                <w:rFonts w:ascii="Calibri" w:hAnsi="Calibri" w:cs="Calibri"/>
                <w:color w:val="000000" w:themeColor="text1"/>
              </w:rPr>
              <w:t>on the ar</w:t>
            </w:r>
            <w:r w:rsidR="008E3C47">
              <w:rPr>
                <w:rFonts w:ascii="Calibri" w:hAnsi="Calibri" w:cs="Calibri"/>
                <w:color w:val="000000" w:themeColor="text1"/>
              </w:rPr>
              <w:t>ea</w:t>
            </w:r>
            <w:r w:rsidR="008F7502" w:rsidRPr="00056376">
              <w:rPr>
                <w:rFonts w:ascii="Calibri" w:hAnsi="Calibri" w:cs="Calibri"/>
                <w:color w:val="000000" w:themeColor="text1"/>
              </w:rPr>
              <w:t xml:space="preserve"> in soils</w:t>
            </w:r>
            <w:r w:rsidR="008E3C47">
              <w:rPr>
                <w:rFonts w:ascii="Calibri" w:hAnsi="Calibri" w:cs="Calibri"/>
                <w:color w:val="000000" w:themeColor="text1"/>
              </w:rPr>
              <w:t xml:space="preserve"> and </w:t>
            </w:r>
            <w:r w:rsidR="008F7502" w:rsidRPr="00056376">
              <w:rPr>
                <w:rFonts w:ascii="Calibri" w:hAnsi="Calibri" w:cs="Calibri"/>
                <w:color w:val="000000" w:themeColor="text1"/>
              </w:rPr>
              <w:t xml:space="preserve">on sub topic </w:t>
            </w:r>
            <w:proofErr w:type="gramStart"/>
            <w:r w:rsidR="008F7502" w:rsidRPr="00056376">
              <w:rPr>
                <w:rFonts w:ascii="Calibri" w:hAnsi="Calibri" w:cs="Calibri"/>
                <w:color w:val="000000" w:themeColor="text1"/>
              </w:rPr>
              <w:t>a and</w:t>
            </w:r>
            <w:proofErr w:type="gramEnd"/>
            <w:r w:rsidR="008F7502" w:rsidRPr="00056376">
              <w:rPr>
                <w:rFonts w:ascii="Calibri" w:hAnsi="Calibri" w:cs="Calibri"/>
                <w:color w:val="000000" w:themeColor="text1"/>
              </w:rPr>
              <w:t xml:space="preserve"> b above. </w:t>
            </w:r>
            <w:r w:rsidRPr="00056376">
              <w:rPr>
                <w:rFonts w:ascii="Calibri" w:hAnsi="Calibri" w:cs="Calibri"/>
                <w:color w:val="000000" w:themeColor="text1"/>
              </w:rPr>
              <w:t xml:space="preserve"> </w:t>
            </w:r>
            <w:r w:rsidR="008E3C47">
              <w:rPr>
                <w:rFonts w:ascii="Calibri" w:hAnsi="Calibri" w:cs="Calibri"/>
                <w:color w:val="000000" w:themeColor="text1"/>
              </w:rPr>
              <w:t xml:space="preserve">I have worked on a number of the areas above in the past. </w:t>
            </w:r>
          </w:p>
        </w:tc>
      </w:tr>
      <w:tr w:rsidR="009778E1" w:rsidRPr="002541C6" w:rsidTr="00054249">
        <w:tc>
          <w:tcPr>
            <w:tcW w:w="2376" w:type="dxa"/>
          </w:tcPr>
          <w:p w:rsidR="009778E1" w:rsidRPr="002541C6" w:rsidRDefault="009778E1">
            <w:r w:rsidRPr="002541C6">
              <w:t>Other information</w:t>
            </w:r>
          </w:p>
        </w:tc>
        <w:tc>
          <w:tcPr>
            <w:tcW w:w="6866" w:type="dxa"/>
          </w:tcPr>
          <w:p w:rsidR="00054249" w:rsidRPr="00056376" w:rsidRDefault="00056376">
            <w:pPr>
              <w:rPr>
                <w:rFonts w:ascii="Calibri" w:hAnsi="Calibri" w:cs="Calibri"/>
                <w:color w:val="000000" w:themeColor="text1"/>
              </w:rPr>
            </w:pPr>
            <w:r>
              <w:rPr>
                <w:rFonts w:ascii="Calibri" w:hAnsi="Calibri" w:cs="Calibri"/>
                <w:color w:val="000000" w:themeColor="text1"/>
              </w:rPr>
              <w:t>Selected publications</w:t>
            </w:r>
            <w:r w:rsidR="00397961" w:rsidRPr="00056376">
              <w:rPr>
                <w:rFonts w:ascii="Calibri" w:hAnsi="Calibri" w:cs="Calibri"/>
                <w:color w:val="000000" w:themeColor="text1"/>
              </w:rPr>
              <w:t>:</w:t>
            </w:r>
          </w:p>
          <w:p w:rsidR="00056376" w:rsidRPr="00910E49" w:rsidRDefault="00056376" w:rsidP="00056376">
            <w:pPr>
              <w:pStyle w:val="Heading3"/>
              <w:spacing w:before="0" w:after="0"/>
              <w:outlineLvl w:val="2"/>
              <w:rPr>
                <w:rFonts w:asciiTheme="minorHAnsi" w:hAnsiTheme="minorHAnsi" w:cstheme="minorHAnsi"/>
                <w:szCs w:val="22"/>
              </w:rPr>
            </w:pPr>
            <w:r w:rsidRPr="00910E49">
              <w:rPr>
                <w:rFonts w:asciiTheme="minorHAnsi" w:hAnsiTheme="minorHAnsi" w:cstheme="minorHAnsi"/>
                <w:szCs w:val="22"/>
              </w:rPr>
              <w:lastRenderedPageBreak/>
              <w:t>SELECTED PUBLICATIONS</w:t>
            </w:r>
            <w:r>
              <w:rPr>
                <w:rFonts w:asciiTheme="minorHAnsi" w:hAnsiTheme="minorHAnsi" w:cstheme="minorHAnsi"/>
                <w:szCs w:val="22"/>
              </w:rPr>
              <w:t xml:space="preserve"> </w:t>
            </w:r>
          </w:p>
          <w:p w:rsidR="00056376" w:rsidRPr="00910E49" w:rsidRDefault="00056376" w:rsidP="00056376">
            <w:pPr>
              <w:autoSpaceDE w:val="0"/>
              <w:autoSpaceDN w:val="0"/>
              <w:adjustRightInd w:val="0"/>
              <w:ind w:hanging="284"/>
              <w:rPr>
                <w:rFonts w:cstheme="minorHAnsi"/>
              </w:rPr>
            </w:pPr>
            <w:r>
              <w:rPr>
                <w:rFonts w:cstheme="minorHAnsi"/>
              </w:rPr>
              <w:t xml:space="preserve">      </w:t>
            </w:r>
            <w:r w:rsidRPr="00910E49">
              <w:rPr>
                <w:rFonts w:cstheme="minorHAnsi"/>
              </w:rPr>
              <w:t xml:space="preserve">Humphreys J., </w:t>
            </w:r>
            <w:proofErr w:type="spellStart"/>
            <w:r w:rsidRPr="00910E49">
              <w:rPr>
                <w:rFonts w:cstheme="minorHAnsi"/>
              </w:rPr>
              <w:t>Mihailes</w:t>
            </w:r>
            <w:r>
              <w:rPr>
                <w:rFonts w:cstheme="minorHAnsi"/>
              </w:rPr>
              <w:t>cu</w:t>
            </w:r>
            <w:proofErr w:type="spellEnd"/>
            <w:r>
              <w:rPr>
                <w:rFonts w:cstheme="minorHAnsi"/>
              </w:rPr>
              <w:t xml:space="preserve"> E. and </w:t>
            </w:r>
            <w:r w:rsidRPr="00BC51BF">
              <w:rPr>
                <w:rFonts w:cstheme="minorHAnsi"/>
                <w:b/>
              </w:rPr>
              <w:t>Casey I. A</w:t>
            </w:r>
            <w:r>
              <w:rPr>
                <w:rFonts w:cstheme="minorHAnsi"/>
              </w:rPr>
              <w:t xml:space="preserve">. (2012) An </w:t>
            </w:r>
            <w:r w:rsidRPr="00910E49">
              <w:rPr>
                <w:rFonts w:cstheme="minorHAnsi"/>
              </w:rPr>
              <w:t>economic comparison of systems of dairy production based on N fertilized grass and grass-white clover grassland in a moist maritime environment. Grass and Forage Science, 67 (4) 519-525.</w:t>
            </w:r>
          </w:p>
          <w:p w:rsidR="00056376" w:rsidRDefault="00056376" w:rsidP="00056376">
            <w:pPr>
              <w:autoSpaceDE w:val="0"/>
              <w:autoSpaceDN w:val="0"/>
              <w:adjustRightInd w:val="0"/>
              <w:rPr>
                <w:rFonts w:cstheme="minorHAnsi"/>
              </w:rPr>
            </w:pPr>
            <w:r w:rsidRPr="00910E49">
              <w:rPr>
                <w:rFonts w:cstheme="minorHAnsi"/>
              </w:rPr>
              <w:t xml:space="preserve">Humphreys J. O’Connell, K. and </w:t>
            </w:r>
            <w:r w:rsidRPr="00BC51BF">
              <w:rPr>
                <w:rFonts w:cstheme="minorHAnsi"/>
                <w:b/>
              </w:rPr>
              <w:t xml:space="preserve">Casey I.A. </w:t>
            </w:r>
            <w:r w:rsidRPr="00910E49">
              <w:rPr>
                <w:rFonts w:cstheme="minorHAnsi"/>
              </w:rPr>
              <w:t>(2008) Nitrogen flows</w:t>
            </w:r>
            <w:r>
              <w:rPr>
                <w:rFonts w:cstheme="minorHAnsi"/>
              </w:rPr>
              <w:t xml:space="preserve"> and balances in four grassland </w:t>
            </w:r>
            <w:r w:rsidRPr="00910E49">
              <w:rPr>
                <w:rFonts w:cstheme="minorHAnsi"/>
              </w:rPr>
              <w:t>based systems of dairy production on a clay-loam soil in a moist maritime environment. Grass and Forage Science, 63, 467-480.</w:t>
            </w:r>
          </w:p>
          <w:p w:rsidR="00054249" w:rsidRPr="00056376" w:rsidRDefault="00056376" w:rsidP="00056376">
            <w:pPr>
              <w:tabs>
                <w:tab w:val="left" w:pos="284"/>
              </w:tabs>
              <w:rPr>
                <w:rFonts w:cstheme="minorHAnsi"/>
                <w:color w:val="000000"/>
              </w:rPr>
            </w:pPr>
            <w:r w:rsidRPr="00BC51BF">
              <w:rPr>
                <w:rFonts w:cstheme="minorHAnsi"/>
                <w:b/>
                <w:color w:val="000000"/>
              </w:rPr>
              <w:t>Casey, I.A.,</w:t>
            </w:r>
            <w:r w:rsidRPr="00910E49">
              <w:rPr>
                <w:rFonts w:cstheme="minorHAnsi"/>
                <w:color w:val="000000"/>
              </w:rPr>
              <w:t xml:space="preserve"> Brereton A.J., Laidlaw A.S. and Mc </w:t>
            </w:r>
            <w:proofErr w:type="spellStart"/>
            <w:r w:rsidRPr="00910E49">
              <w:rPr>
                <w:rFonts w:cstheme="minorHAnsi"/>
                <w:color w:val="000000"/>
              </w:rPr>
              <w:t>Gilloway</w:t>
            </w:r>
            <w:proofErr w:type="spellEnd"/>
            <w:r w:rsidRPr="00910E49">
              <w:rPr>
                <w:rFonts w:cstheme="minorHAnsi"/>
                <w:color w:val="000000"/>
              </w:rPr>
              <w:t xml:space="preserve"> D.A. (2004) The effect of bulk density on bite dimensions of cattle grazing </w:t>
            </w:r>
            <w:proofErr w:type="spellStart"/>
            <w:r w:rsidRPr="00910E49">
              <w:rPr>
                <w:rFonts w:cstheme="minorHAnsi"/>
                <w:color w:val="000000"/>
              </w:rPr>
              <w:t>microswards</w:t>
            </w:r>
            <w:proofErr w:type="spellEnd"/>
            <w:r w:rsidRPr="00910E49">
              <w:rPr>
                <w:rFonts w:cstheme="minorHAnsi"/>
                <w:color w:val="000000"/>
              </w:rPr>
              <w:t xml:space="preserve"> in the field</w:t>
            </w:r>
            <w:r w:rsidRPr="00910E49">
              <w:rPr>
                <w:rFonts w:cstheme="minorHAnsi"/>
                <w:i/>
                <w:color w:val="000000"/>
              </w:rPr>
              <w:t xml:space="preserve">. Journal of Agricultural Science Cambridge. </w:t>
            </w:r>
            <w:r w:rsidRPr="00910E49">
              <w:rPr>
                <w:rFonts w:cstheme="minorHAnsi"/>
                <w:color w:val="000000"/>
              </w:rPr>
              <w:t>142.</w:t>
            </w:r>
            <w:r w:rsidRPr="00910E49">
              <w:rPr>
                <w:rFonts w:cstheme="minorHAnsi"/>
                <w:i/>
                <w:color w:val="000000"/>
              </w:rPr>
              <w:t xml:space="preserve"> </w:t>
            </w:r>
            <w:r w:rsidRPr="00910E49">
              <w:rPr>
                <w:rFonts w:cstheme="minorHAnsi"/>
                <w:color w:val="000000"/>
              </w:rPr>
              <w:t>109-121</w:t>
            </w:r>
          </w:p>
        </w:tc>
      </w:tr>
      <w:tr w:rsidR="009778E1" w:rsidRPr="002541C6" w:rsidTr="00054249">
        <w:tc>
          <w:tcPr>
            <w:tcW w:w="2376" w:type="dxa"/>
          </w:tcPr>
          <w:p w:rsidR="009778E1" w:rsidRPr="002541C6" w:rsidRDefault="009778E1">
            <w:r w:rsidRPr="002541C6">
              <w:lastRenderedPageBreak/>
              <w:t>Previous Horizon 2020 projects</w:t>
            </w:r>
            <w:bookmarkStart w:id="0" w:name="_GoBack"/>
            <w:bookmarkEnd w:id="0"/>
          </w:p>
        </w:tc>
        <w:tc>
          <w:tcPr>
            <w:tcW w:w="6866" w:type="dxa"/>
          </w:tcPr>
          <w:p w:rsidR="00054249" w:rsidRPr="0018178E" w:rsidRDefault="008E3C47" w:rsidP="0018178E">
            <w:pPr>
              <w:spacing w:before="120" w:after="120"/>
              <w:jc w:val="both"/>
              <w:rPr>
                <w:rFonts w:ascii="Calibri" w:hAnsi="Calibri" w:cs="Calibri"/>
              </w:rPr>
            </w:pPr>
            <w:r>
              <w:rPr>
                <w:rFonts w:ascii="Calibri" w:hAnsi="Calibri" w:cs="Calibri"/>
                <w:szCs w:val="24"/>
              </w:rPr>
              <w:t xml:space="preserve">As main college supervisor I have made contacts with </w:t>
            </w:r>
            <w:r w:rsidRPr="00056376">
              <w:rPr>
                <w:rFonts w:ascii="Calibri" w:hAnsi="Calibri" w:cs="Calibri"/>
                <w:szCs w:val="24"/>
              </w:rPr>
              <w:t>Atlantic Dairy Systems and Environment, 2003 to 2007, Interreg); Dairyman (Improving regional prosperity through better resource utilization on dairy farms and stakeholder cooperation, 2009-2013, Interreg); TRUE, Transition paths to sustainable legume based systems in Europe (2017-2021, Horizon 2020)</w:t>
            </w:r>
            <w:proofErr w:type="gramStart"/>
            <w:r w:rsidRPr="00056376">
              <w:rPr>
                <w:rFonts w:ascii="Calibri" w:hAnsi="Calibri" w:cs="Calibri"/>
                <w:szCs w:val="24"/>
              </w:rPr>
              <w:t>;Dairy</w:t>
            </w:r>
            <w:proofErr w:type="gramEnd"/>
            <w:r w:rsidRPr="00056376">
              <w:rPr>
                <w:rFonts w:ascii="Calibri" w:hAnsi="Calibri" w:cs="Calibri"/>
                <w:szCs w:val="24"/>
              </w:rPr>
              <w:t xml:space="preserve">-4-Future (Propagating innovations for more resilient dairy farming in the Atlantic area, 2019-2023, Interreg).   </w:t>
            </w:r>
            <w:r w:rsidR="0018178E">
              <w:rPr>
                <w:rFonts w:ascii="Calibri" w:hAnsi="Calibri" w:cs="Calibri"/>
                <w:szCs w:val="24"/>
              </w:rPr>
              <w:t xml:space="preserve">. </w:t>
            </w:r>
          </w:p>
        </w:tc>
      </w:tr>
      <w:tr w:rsidR="009778E1" w:rsidRPr="002541C6" w:rsidTr="00054249">
        <w:tc>
          <w:tcPr>
            <w:tcW w:w="2376" w:type="dxa"/>
          </w:tcPr>
          <w:p w:rsidR="009778E1" w:rsidRPr="002541C6" w:rsidRDefault="009778E1" w:rsidP="009778E1">
            <w:r w:rsidRPr="002541C6">
              <w:t xml:space="preserve">Contact Details, Name, </w:t>
            </w:r>
          </w:p>
          <w:p w:rsidR="009778E1" w:rsidRPr="002541C6" w:rsidRDefault="009778E1" w:rsidP="009778E1">
            <w:r w:rsidRPr="002541C6">
              <w:t xml:space="preserve">Email &amp; </w:t>
            </w:r>
          </w:p>
          <w:p w:rsidR="009778E1" w:rsidRPr="002541C6" w:rsidRDefault="009778E1" w:rsidP="009778E1">
            <w:r w:rsidRPr="002541C6">
              <w:t>phone number</w:t>
            </w:r>
          </w:p>
        </w:tc>
        <w:tc>
          <w:tcPr>
            <w:tcW w:w="6866" w:type="dxa"/>
          </w:tcPr>
          <w:p w:rsidR="009778E1" w:rsidRPr="002541C6" w:rsidRDefault="001624C7">
            <w:pPr>
              <w:rPr>
                <w:rFonts w:ascii="Times New Roman" w:hAnsi="Times New Roman" w:cs="Times New Roman"/>
              </w:rPr>
            </w:pPr>
            <w:r w:rsidRPr="002541C6">
              <w:rPr>
                <w:rFonts w:ascii="Times New Roman" w:hAnsi="Times New Roman" w:cs="Times New Roman"/>
              </w:rPr>
              <w:t xml:space="preserve">Imelda Casey </w:t>
            </w:r>
            <w:hyperlink r:id="rId4" w:history="1">
              <w:r w:rsidRPr="002541C6">
                <w:rPr>
                  <w:rStyle w:val="Hyperlink"/>
                  <w:rFonts w:ascii="Times New Roman" w:hAnsi="Times New Roman" w:cs="Times New Roman"/>
                </w:rPr>
                <w:t>icasey@wit.ie</w:t>
              </w:r>
            </w:hyperlink>
            <w:r w:rsidRPr="002541C6">
              <w:rPr>
                <w:rFonts w:ascii="Times New Roman" w:hAnsi="Times New Roman" w:cs="Times New Roman"/>
              </w:rPr>
              <w:t xml:space="preserve"> </w:t>
            </w:r>
          </w:p>
          <w:p w:rsidR="001624C7" w:rsidRPr="002541C6" w:rsidRDefault="001624C7">
            <w:pPr>
              <w:rPr>
                <w:rFonts w:ascii="Times New Roman" w:hAnsi="Times New Roman" w:cs="Times New Roman"/>
              </w:rPr>
            </w:pPr>
            <w:r w:rsidRPr="002541C6">
              <w:rPr>
                <w:rFonts w:ascii="Times New Roman" w:hAnsi="Times New Roman" w:cs="Times New Roman"/>
              </w:rPr>
              <w:t>0872427998</w:t>
            </w:r>
          </w:p>
        </w:tc>
      </w:tr>
      <w:tr w:rsidR="009778E1" w:rsidRPr="002541C6" w:rsidTr="00054249">
        <w:tc>
          <w:tcPr>
            <w:tcW w:w="2376" w:type="dxa"/>
          </w:tcPr>
          <w:p w:rsidR="009778E1" w:rsidRPr="002541C6" w:rsidRDefault="009778E1" w:rsidP="009778E1">
            <w:r w:rsidRPr="002541C6">
              <w:t>Irish NCP</w:t>
            </w:r>
          </w:p>
        </w:tc>
        <w:tc>
          <w:tcPr>
            <w:tcW w:w="6866" w:type="dxa"/>
          </w:tcPr>
          <w:p w:rsidR="009778E1" w:rsidRPr="002541C6" w:rsidRDefault="009778E1" w:rsidP="009778E1">
            <w:pPr>
              <w:rPr>
                <w:rFonts w:ascii="Times New Roman" w:hAnsi="Times New Roman" w:cs="Times New Roman"/>
              </w:rPr>
            </w:pPr>
            <w:r w:rsidRPr="002541C6">
              <w:rPr>
                <w:rFonts w:ascii="Times New Roman" w:hAnsi="Times New Roman" w:cs="Times New Roman"/>
              </w:rPr>
              <w:t xml:space="preserve">Matthew Clarke  </w:t>
            </w:r>
            <w:hyperlink r:id="rId5" w:history="1">
              <w:r w:rsidRPr="002541C6">
                <w:rPr>
                  <w:rStyle w:val="Hyperlink"/>
                  <w:rFonts w:ascii="Times New Roman" w:hAnsi="Times New Roman" w:cs="Times New Roman"/>
                </w:rPr>
                <w:t>Matthew.Clarke@agriculture.gov.ie</w:t>
              </w:r>
            </w:hyperlink>
            <w:r w:rsidRPr="002541C6">
              <w:rPr>
                <w:rFonts w:ascii="Times New Roman" w:hAnsi="Times New Roman" w:cs="Times New Roman"/>
              </w:rPr>
              <w:t xml:space="preserve">  +353871026192</w:t>
            </w:r>
          </w:p>
        </w:tc>
      </w:tr>
    </w:tbl>
    <w:p w:rsidR="009778E1" w:rsidRPr="002541C6" w:rsidRDefault="009778E1"/>
    <w:sectPr w:rsidR="009778E1" w:rsidRPr="002541C6"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E1"/>
    <w:rsid w:val="000020AD"/>
    <w:rsid w:val="00054249"/>
    <w:rsid w:val="00056376"/>
    <w:rsid w:val="001624C7"/>
    <w:rsid w:val="0018178E"/>
    <w:rsid w:val="002541C6"/>
    <w:rsid w:val="00397961"/>
    <w:rsid w:val="004D30F6"/>
    <w:rsid w:val="005B6429"/>
    <w:rsid w:val="00646AFE"/>
    <w:rsid w:val="006F5109"/>
    <w:rsid w:val="00706F90"/>
    <w:rsid w:val="00781DFF"/>
    <w:rsid w:val="007E33EF"/>
    <w:rsid w:val="008E3C47"/>
    <w:rsid w:val="008F7502"/>
    <w:rsid w:val="009778E1"/>
    <w:rsid w:val="00A2500C"/>
    <w:rsid w:val="00C00B0B"/>
    <w:rsid w:val="00C37C5F"/>
    <w:rsid w:val="00F8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5EA75-5AFE-4D89-907F-8A545D14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FE"/>
  </w:style>
  <w:style w:type="paragraph" w:styleId="Heading3">
    <w:name w:val="heading 3"/>
    <w:basedOn w:val="Normal"/>
    <w:next w:val="Normal"/>
    <w:link w:val="Heading3Char"/>
    <w:uiPriority w:val="9"/>
    <w:unhideWhenUsed/>
    <w:qFormat/>
    <w:rsid w:val="00056376"/>
    <w:pPr>
      <w:keepNext/>
      <w:keepLines/>
      <w:spacing w:before="160" w:after="120" w:line="259" w:lineRule="auto"/>
      <w:jc w:val="both"/>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character" w:styleId="Emphasis">
    <w:name w:val="Emphasis"/>
    <w:basedOn w:val="DefaultParagraphFont"/>
    <w:uiPriority w:val="20"/>
    <w:qFormat/>
    <w:rsid w:val="002541C6"/>
    <w:rPr>
      <w:i/>
      <w:iCs/>
    </w:rPr>
  </w:style>
  <w:style w:type="character" w:customStyle="1" w:styleId="Heading3Char">
    <w:name w:val="Heading 3 Char"/>
    <w:basedOn w:val="DefaultParagraphFont"/>
    <w:link w:val="Heading3"/>
    <w:uiPriority w:val="9"/>
    <w:rsid w:val="00056376"/>
    <w:rPr>
      <w:rFonts w:asciiTheme="majorHAnsi" w:eastAsiaTheme="majorEastAsia" w:hAnsiTheme="maj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ew.Clarke@agriculture.gov.ie" TargetMode="External"/><Relationship Id="rId4" Type="http://schemas.openxmlformats.org/officeDocument/2006/relationships/hyperlink" Target="mailto:icasey@w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Philomena Treacy</cp:lastModifiedBy>
  <cp:revision>2</cp:revision>
  <dcterms:created xsi:type="dcterms:W3CDTF">2020-09-21T07:38:00Z</dcterms:created>
  <dcterms:modified xsi:type="dcterms:W3CDTF">2020-09-21T07:38:00Z</dcterms:modified>
</cp:coreProperties>
</file>