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904C0" w14:textId="566F07CA" w:rsidR="003F7D82" w:rsidRPr="008C7E3D" w:rsidRDefault="003F7D82" w:rsidP="003F7D82">
      <w:pPr>
        <w:jc w:val="right"/>
        <w:rPr>
          <w:b/>
          <w:bCs/>
          <w:sz w:val="24"/>
          <w:szCs w:val="24"/>
        </w:rPr>
      </w:pPr>
      <w:bookmarkStart w:id="0" w:name="_GoBack"/>
      <w:bookmarkEnd w:id="0"/>
      <w:r w:rsidRPr="008C7E3D">
        <w:rPr>
          <w:b/>
          <w:sz w:val="24"/>
        </w:rPr>
        <w:t>Wersja</w:t>
      </w:r>
      <w:r w:rsidR="004E6F39" w:rsidRPr="008C7E3D">
        <w:rPr>
          <w:b/>
          <w:sz w:val="24"/>
        </w:rPr>
        <w:t xml:space="preserve"> z 2</w:t>
      </w:r>
      <w:r w:rsidRPr="008C7E3D">
        <w:rPr>
          <w:b/>
          <w:sz w:val="24"/>
        </w:rPr>
        <w:t>5 lipca 2017</w:t>
      </w:r>
      <w:r w:rsidR="004E6F39" w:rsidRPr="008C7E3D">
        <w:rPr>
          <w:b/>
          <w:sz w:val="24"/>
        </w:rPr>
        <w:t> </w:t>
      </w:r>
      <w:r w:rsidRPr="008C7E3D">
        <w:rPr>
          <w:b/>
          <w:sz w:val="24"/>
        </w:rPr>
        <w:t>r.</w:t>
      </w:r>
    </w:p>
    <w:p w14:paraId="41811B7D" w14:textId="77777777" w:rsidR="004E6F39" w:rsidRPr="004E6F39" w:rsidRDefault="00B669EC" w:rsidP="004E6F39">
      <w:pPr>
        <w:rPr>
          <w:rFonts w:ascii="Calibri" w:hAnsi="Calibri"/>
        </w:rPr>
      </w:pPr>
      <w:r w:rsidRPr="004E6F39">
        <w:rPr>
          <w:rFonts w:ascii="Calibri" w:hAnsi="Calibri"/>
          <w:sz w:val="52"/>
        </w:rPr>
        <w:t>Konsultacje prowadzone</w:t>
      </w:r>
      <w:r w:rsidR="004E6F39" w:rsidRPr="004E6F39">
        <w:rPr>
          <w:rFonts w:ascii="Calibri" w:hAnsi="Calibri"/>
          <w:sz w:val="52"/>
        </w:rPr>
        <w:t xml:space="preserve"> z wyk</w:t>
      </w:r>
      <w:r w:rsidRPr="004E6F39">
        <w:rPr>
          <w:rFonts w:ascii="Calibri" w:hAnsi="Calibri"/>
          <w:sz w:val="52"/>
        </w:rPr>
        <w:t>orzystaniem panelu MŚP –</w:t>
      </w:r>
      <w:r w:rsidR="00B422F7" w:rsidRPr="004E6F39">
        <w:rPr>
          <w:rFonts w:ascii="Calibri" w:hAnsi="Calibri"/>
          <w:sz w:val="52"/>
        </w:rPr>
        <w:t xml:space="preserve">Ukierunkowany </w:t>
      </w:r>
      <w:r w:rsidRPr="004E6F39">
        <w:rPr>
          <w:rFonts w:ascii="Calibri" w:hAnsi="Calibri"/>
          <w:sz w:val="52"/>
        </w:rPr>
        <w:t>przegląd unijnego prawa konsumenckiego</w:t>
      </w:r>
      <w:r w:rsidRPr="004E6F39">
        <w:rPr>
          <w:rFonts w:ascii="Calibri" w:hAnsi="Calibri"/>
        </w:rPr>
        <w:t xml:space="preserve"> </w:t>
      </w:r>
    </w:p>
    <w:p w14:paraId="54F28442" w14:textId="11087257" w:rsidR="004569B9" w:rsidRPr="004E6F39" w:rsidRDefault="009D7C95" w:rsidP="004E6F39">
      <w:pPr>
        <w:rPr>
          <w:rFonts w:ascii="Calibri" w:hAnsi="Calibri"/>
        </w:rPr>
      </w:pPr>
      <w:r w:rsidRPr="004E6F39">
        <w:rPr>
          <w:rFonts w:asciiTheme="minorHAnsi" w:hAnsiTheme="minorHAnsi"/>
          <w:sz w:val="24"/>
          <w:szCs w:val="24"/>
        </w:rPr>
        <w:t>Wprowadzenie</w:t>
      </w:r>
    </w:p>
    <w:p w14:paraId="6F43BD61" w14:textId="77777777" w:rsidR="00B85F2B" w:rsidRPr="004E6F39" w:rsidRDefault="00B85F2B" w:rsidP="00B85F2B"/>
    <w:p w14:paraId="77BE2DA7" w14:textId="6D7BB522" w:rsidR="00FD4FBC" w:rsidRPr="004E6F39" w:rsidRDefault="00FD4FBC" w:rsidP="00FD4FBC">
      <w:pPr>
        <w:pStyle w:val="NormalnyWeb"/>
        <w:jc w:val="both"/>
        <w:rPr>
          <w:rFonts w:asciiTheme="minorHAnsi" w:hAnsiTheme="minorHAnsi"/>
        </w:rPr>
      </w:pPr>
      <w:r w:rsidRPr="004E6F39">
        <w:rPr>
          <w:rFonts w:asciiTheme="minorHAnsi" w:hAnsiTheme="minorHAnsi"/>
        </w:rPr>
        <w:t>Komisja ukończyła niedawno tak zwaną „</w:t>
      </w:r>
      <w:hyperlink r:id="rId11">
        <w:r w:rsidRPr="004E6F39">
          <w:rPr>
            <w:rStyle w:val="Hipercze"/>
            <w:rFonts w:asciiTheme="minorHAnsi" w:hAnsiTheme="minorHAnsi"/>
            <w:color w:val="auto"/>
          </w:rPr>
          <w:t>ocenę adekwatności” unijnego prawa konsumenckiego</w:t>
        </w:r>
        <w:r w:rsidR="004E6F39" w:rsidRPr="004E6F39">
          <w:rPr>
            <w:rStyle w:val="Hipercze"/>
            <w:rFonts w:asciiTheme="minorHAnsi" w:hAnsiTheme="minorHAnsi"/>
            <w:color w:val="auto"/>
          </w:rPr>
          <w:t xml:space="preserve"> i dot</w:t>
        </w:r>
        <w:r w:rsidRPr="004E6F39">
          <w:rPr>
            <w:rStyle w:val="Hipercze"/>
            <w:rFonts w:asciiTheme="minorHAnsi" w:hAnsiTheme="minorHAnsi"/>
            <w:color w:val="auto"/>
          </w:rPr>
          <w:t>yczącego marketingu oraz ocenę dyrektywy</w:t>
        </w:r>
        <w:r w:rsidR="004E6F39" w:rsidRPr="004E6F39">
          <w:rPr>
            <w:rStyle w:val="Hipercze"/>
            <w:rFonts w:asciiTheme="minorHAnsi" w:hAnsiTheme="minorHAnsi"/>
            <w:color w:val="auto"/>
          </w:rPr>
          <w:t xml:space="preserve"> w spr</w:t>
        </w:r>
        <w:r w:rsidRPr="004E6F39">
          <w:rPr>
            <w:rStyle w:val="Hipercze"/>
            <w:rFonts w:asciiTheme="minorHAnsi" w:hAnsiTheme="minorHAnsi"/>
            <w:color w:val="auto"/>
          </w:rPr>
          <w:t>awie praw konsumentów</w:t>
        </w:r>
      </w:hyperlink>
      <w:r w:rsidRPr="004E6F39">
        <w:rPr>
          <w:rStyle w:val="Hipercze"/>
          <w:rFonts w:asciiTheme="minorHAnsi" w:hAnsiTheme="minorHAnsi"/>
          <w:color w:val="auto"/>
        </w:rPr>
        <w:t xml:space="preserve"> (zob. wyniki tutaj: </w:t>
      </w:r>
      <w:hyperlink r:id="rId12">
        <w:r w:rsidRPr="004E6F39">
          <w:rPr>
            <w:rStyle w:val="Hipercze"/>
            <w:rFonts w:asciiTheme="minorHAnsi" w:eastAsiaTheme="majorEastAsia" w:hAnsiTheme="minorHAnsi"/>
          </w:rPr>
          <w:t>http://ec.europa.eu/newsroom/just/item-detail.cfm?item_id=59332</w:t>
        </w:r>
      </w:hyperlink>
      <w:r w:rsidRPr="004E6F39">
        <w:rPr>
          <w:rFonts w:asciiTheme="minorHAnsi" w:hAnsiTheme="minorHAnsi"/>
        </w:rPr>
        <w:t>). Wyniki potwierdziły, że zasadniczo unijne prawo konsumenckie jest nadal adekwatne</w:t>
      </w:r>
      <w:r w:rsidR="004E6F39" w:rsidRPr="004E6F39">
        <w:rPr>
          <w:rFonts w:asciiTheme="minorHAnsi" w:hAnsiTheme="minorHAnsi"/>
        </w:rPr>
        <w:t>. W prz</w:t>
      </w:r>
      <w:r w:rsidRPr="004E6F39">
        <w:rPr>
          <w:rFonts w:asciiTheme="minorHAnsi" w:hAnsiTheme="minorHAnsi"/>
        </w:rPr>
        <w:t>ypadku gdy istniejące przepisy są skutecznie stosowane, rozwiązują one problemy napotykane obecnie przez europejskich konsumentów, także na rynkach internetowych. Wyniki wskazują również na potrzebę zwiększenia wiedzy oraz poprawy egzekwowania przepisów</w:t>
      </w:r>
      <w:r w:rsidR="004E6F39" w:rsidRPr="004E6F39">
        <w:rPr>
          <w:rFonts w:asciiTheme="minorHAnsi" w:hAnsiTheme="minorHAnsi"/>
        </w:rPr>
        <w:t xml:space="preserve"> i moż</w:t>
      </w:r>
      <w:r w:rsidRPr="004E6F39">
        <w:rPr>
          <w:rFonts w:asciiTheme="minorHAnsi" w:hAnsiTheme="minorHAnsi"/>
        </w:rPr>
        <w:t>liwości korzystania ze środków prawnych, aby</w:t>
      </w:r>
      <w:r w:rsidR="004E6F39" w:rsidRPr="004E6F39">
        <w:rPr>
          <w:rFonts w:asciiTheme="minorHAnsi" w:hAnsiTheme="minorHAnsi"/>
        </w:rPr>
        <w:t xml:space="preserve"> w jak</w:t>
      </w:r>
      <w:r w:rsidRPr="004E6F39">
        <w:rPr>
          <w:rFonts w:asciiTheme="minorHAnsi" w:hAnsiTheme="minorHAnsi"/>
        </w:rPr>
        <w:t xml:space="preserve"> najlepszy sposób wykorzystać obowiązujące przepisy. </w:t>
      </w:r>
    </w:p>
    <w:p w14:paraId="3284327C" w14:textId="0B90BEC7" w:rsidR="00FD4FBC" w:rsidRPr="004E6F39" w:rsidRDefault="001A5450" w:rsidP="00FD4FBC">
      <w:pPr>
        <w:pStyle w:val="NormalnyWeb"/>
        <w:jc w:val="both"/>
        <w:rPr>
          <w:rFonts w:asciiTheme="minorHAnsi" w:hAnsiTheme="minorHAnsi"/>
        </w:rPr>
      </w:pPr>
      <w:r w:rsidRPr="004E6F39">
        <w:rPr>
          <w:rFonts w:asciiTheme="minorHAnsi" w:hAnsiTheme="minorHAnsi"/>
        </w:rPr>
        <w:t>30 czerwca 2017</w:t>
      </w:r>
      <w:r w:rsidR="004E6F39" w:rsidRPr="004E6F39">
        <w:rPr>
          <w:rFonts w:asciiTheme="minorHAnsi" w:hAnsiTheme="minorHAnsi"/>
        </w:rPr>
        <w:t> </w:t>
      </w:r>
      <w:r w:rsidRPr="004E6F39">
        <w:rPr>
          <w:rFonts w:asciiTheme="minorHAnsi" w:hAnsiTheme="minorHAnsi"/>
        </w:rPr>
        <w:t>r. Komisja rozpoczęła otwarte konsultacje społeczne, aby zgromadzić opinie zainteresowanych stron na temat wszystkich możliwych działań następczych. Konsultacje potrwają do</w:t>
      </w:r>
      <w:r w:rsidR="004E6F39" w:rsidRPr="004E6F39">
        <w:rPr>
          <w:rFonts w:asciiTheme="minorHAnsi" w:hAnsiTheme="minorHAnsi"/>
        </w:rPr>
        <w:t> </w:t>
      </w:r>
      <w:r w:rsidRPr="004E6F39">
        <w:rPr>
          <w:rFonts w:asciiTheme="minorHAnsi" w:hAnsiTheme="minorHAnsi"/>
        </w:rPr>
        <w:t>8 października 2017</w:t>
      </w:r>
      <w:r w:rsidR="004E6F39" w:rsidRPr="004E6F39">
        <w:rPr>
          <w:rFonts w:asciiTheme="minorHAnsi" w:hAnsiTheme="minorHAnsi"/>
        </w:rPr>
        <w:t> </w:t>
      </w:r>
      <w:r w:rsidRPr="004E6F39">
        <w:rPr>
          <w:rFonts w:asciiTheme="minorHAnsi" w:hAnsiTheme="minorHAnsi"/>
        </w:rPr>
        <w:t>r. Można</w:t>
      </w:r>
      <w:r w:rsidR="004E6F39" w:rsidRPr="004E6F39">
        <w:rPr>
          <w:rFonts w:asciiTheme="minorHAnsi" w:hAnsiTheme="minorHAnsi"/>
        </w:rPr>
        <w:t xml:space="preserve"> w nic</w:t>
      </w:r>
      <w:r w:rsidRPr="004E6F39">
        <w:rPr>
          <w:rFonts w:asciiTheme="minorHAnsi" w:hAnsiTheme="minorHAnsi"/>
        </w:rPr>
        <w:t xml:space="preserve">h wziąć udział pod następującym adresem: </w:t>
      </w:r>
      <w:hyperlink r:id="rId13">
        <w:r w:rsidRPr="004E6F39">
          <w:rPr>
            <w:rStyle w:val="Hipercze"/>
            <w:rFonts w:asciiTheme="minorHAnsi" w:hAnsiTheme="minorHAnsi"/>
            <w:color w:val="auto"/>
          </w:rPr>
          <w:t>https://ec.europa.eu/info/consultations/public-consultation-targeted-revision-eu-consumer-law-directives_en</w:t>
        </w:r>
      </w:hyperlink>
      <w:r w:rsidR="00F15AB1" w:rsidRPr="004E6F39">
        <w:rPr>
          <w:rFonts w:asciiTheme="minorHAnsi" w:hAnsiTheme="minorHAnsi"/>
        </w:rPr>
        <w:t xml:space="preserve"> </w:t>
      </w:r>
    </w:p>
    <w:p w14:paraId="49BC89D1" w14:textId="3240202A" w:rsidR="006A6E1D" w:rsidRPr="008C7E3D" w:rsidRDefault="00FD4FBC" w:rsidP="006A6E1D">
      <w:pPr>
        <w:pStyle w:val="NormalnyWeb"/>
        <w:jc w:val="both"/>
        <w:rPr>
          <w:rFonts w:asciiTheme="minorHAnsi" w:hAnsiTheme="minorHAnsi"/>
          <w:b/>
        </w:rPr>
      </w:pPr>
      <w:r w:rsidRPr="004E6F39">
        <w:rPr>
          <w:rFonts w:asciiTheme="minorHAnsi" w:hAnsiTheme="minorHAnsi"/>
        </w:rPr>
        <w:t xml:space="preserve">Ponadto za pośrednictwem tej ankiety Komisja pragnie zebrać opinie </w:t>
      </w:r>
      <w:r w:rsidR="00D754B3" w:rsidRPr="004E6F39">
        <w:rPr>
          <w:rFonts w:asciiTheme="minorHAnsi" w:hAnsiTheme="minorHAnsi"/>
        </w:rPr>
        <w:t>konkretnie</w:t>
      </w:r>
      <w:r w:rsidRPr="004E6F39">
        <w:rPr>
          <w:rFonts w:asciiTheme="minorHAnsi" w:hAnsiTheme="minorHAnsi"/>
        </w:rPr>
        <w:t xml:space="preserve"> od MŚP, aby zrozumieć potencjalny wpływ, jaki przewidywane zmiany przepisów mogą wywrzeć na </w:t>
      </w:r>
      <w:r w:rsidRPr="008C7E3D">
        <w:rPr>
          <w:rFonts w:asciiTheme="minorHAnsi" w:hAnsiTheme="minorHAnsi"/>
          <w:b/>
        </w:rPr>
        <w:t>MŚP sprzedające towary lub usługi konsumentom</w:t>
      </w:r>
      <w:r w:rsidR="004E6F39" w:rsidRPr="008C7E3D">
        <w:rPr>
          <w:rFonts w:asciiTheme="minorHAnsi" w:hAnsiTheme="minorHAnsi"/>
          <w:b/>
        </w:rPr>
        <w:t xml:space="preserve"> w Eur</w:t>
      </w:r>
      <w:r w:rsidRPr="008C7E3D">
        <w:rPr>
          <w:rFonts w:asciiTheme="minorHAnsi" w:hAnsiTheme="minorHAnsi"/>
          <w:b/>
        </w:rPr>
        <w:t>opie.</w:t>
      </w:r>
      <w:r w:rsidR="00F15AB1" w:rsidRPr="008C7E3D">
        <w:rPr>
          <w:rFonts w:asciiTheme="minorHAnsi" w:hAnsiTheme="minorHAnsi"/>
          <w:b/>
        </w:rPr>
        <w:t xml:space="preserve"> </w:t>
      </w:r>
    </w:p>
    <w:p w14:paraId="7E458CA9" w14:textId="4DB1A5A9" w:rsidR="00B71EE8" w:rsidRPr="004E6F39" w:rsidRDefault="006A6E1D" w:rsidP="00FD4FBC">
      <w:pPr>
        <w:pStyle w:val="NormalnyWeb"/>
        <w:jc w:val="both"/>
        <w:rPr>
          <w:rFonts w:asciiTheme="minorHAnsi" w:hAnsiTheme="minorHAnsi"/>
        </w:rPr>
      </w:pPr>
      <w:r w:rsidRPr="004E6F39">
        <w:rPr>
          <w:rFonts w:asciiTheme="minorHAnsi" w:hAnsiTheme="minorHAnsi"/>
        </w:rPr>
        <w:t xml:space="preserve">Wspomnianą ankietę dla MŚP podzielono na trzy części: </w:t>
      </w:r>
    </w:p>
    <w:p w14:paraId="5128CB7B" w14:textId="5E1758E7" w:rsidR="00464FAD" w:rsidRPr="008C7E3D" w:rsidRDefault="006C7829" w:rsidP="00586C73">
      <w:pPr>
        <w:pStyle w:val="NormalnyWeb"/>
        <w:ind w:left="720"/>
        <w:jc w:val="both"/>
        <w:rPr>
          <w:rFonts w:asciiTheme="minorHAnsi" w:hAnsiTheme="minorHAnsi"/>
          <w:b/>
        </w:rPr>
      </w:pPr>
      <w:r w:rsidRPr="008C7E3D">
        <w:rPr>
          <w:rFonts w:asciiTheme="minorHAnsi" w:hAnsiTheme="minorHAnsi"/>
          <w:b/>
        </w:rPr>
        <w:t xml:space="preserve">A. Pierwsza część zawiera „pytania dotyczące przedsiębiorstwa” (maksymalnie 10 pytań) </w:t>
      </w:r>
    </w:p>
    <w:p w14:paraId="3CA1C110" w14:textId="6F2C57A9" w:rsidR="00DB4417" w:rsidRPr="004E6F39" w:rsidRDefault="00D754B3" w:rsidP="00586C73">
      <w:pPr>
        <w:pStyle w:val="NormalnyWeb"/>
        <w:ind w:left="720"/>
        <w:jc w:val="both"/>
        <w:rPr>
          <w:rFonts w:asciiTheme="minorHAnsi" w:hAnsiTheme="minorHAnsi"/>
        </w:rPr>
      </w:pPr>
      <w:r w:rsidRPr="004E6F39">
        <w:rPr>
          <w:rFonts w:asciiTheme="minorHAnsi" w:hAnsiTheme="minorHAnsi"/>
        </w:rPr>
        <w:t>Pytania te doprowadzą respondenta do pytań, które są najbardziej adekwatne</w:t>
      </w:r>
      <w:r w:rsidR="004E6F39" w:rsidRPr="004E6F39">
        <w:rPr>
          <w:rFonts w:asciiTheme="minorHAnsi" w:hAnsiTheme="minorHAnsi"/>
        </w:rPr>
        <w:t xml:space="preserve"> z pun</w:t>
      </w:r>
      <w:r w:rsidRPr="004E6F39">
        <w:rPr>
          <w:rFonts w:asciiTheme="minorHAnsi" w:hAnsiTheme="minorHAnsi"/>
        </w:rPr>
        <w:t>ktu widzenia jego/jej przedsiębiorstwa</w:t>
      </w:r>
    </w:p>
    <w:p w14:paraId="2D7C1E4C" w14:textId="58B28082" w:rsidR="00CC48E1" w:rsidRPr="004E6F39" w:rsidRDefault="006C7829" w:rsidP="00586C73">
      <w:pPr>
        <w:pStyle w:val="NormalnyWeb"/>
        <w:ind w:left="720"/>
        <w:jc w:val="both"/>
        <w:rPr>
          <w:rFonts w:asciiTheme="minorHAnsi" w:hAnsiTheme="minorHAnsi"/>
        </w:rPr>
      </w:pPr>
      <w:r w:rsidRPr="008C7E3D">
        <w:rPr>
          <w:rFonts w:asciiTheme="minorHAnsi" w:hAnsiTheme="minorHAnsi"/>
          <w:b/>
        </w:rPr>
        <w:t xml:space="preserve">B. Druga część zawiera „kwestionariusz ogólny” (7 pytań). </w:t>
      </w:r>
      <w:r w:rsidRPr="004E6F39">
        <w:rPr>
          <w:rFonts w:asciiTheme="minorHAnsi" w:hAnsiTheme="minorHAnsi"/>
        </w:rPr>
        <w:t>Składa się ona</w:t>
      </w:r>
      <w:r w:rsidR="004E6F39" w:rsidRPr="004E6F39">
        <w:rPr>
          <w:rFonts w:asciiTheme="minorHAnsi" w:hAnsiTheme="minorHAnsi"/>
        </w:rPr>
        <w:t xml:space="preserve"> z dwó</w:t>
      </w:r>
      <w:r w:rsidRPr="004E6F39">
        <w:rPr>
          <w:rFonts w:asciiTheme="minorHAnsi" w:hAnsiTheme="minorHAnsi"/>
        </w:rPr>
        <w:t xml:space="preserve">ch sekcji: </w:t>
      </w:r>
    </w:p>
    <w:p w14:paraId="6E98955F" w14:textId="121EEB13" w:rsidR="00E33BED" w:rsidRPr="008C7E3D" w:rsidRDefault="006C7829" w:rsidP="00586C73">
      <w:pPr>
        <w:pStyle w:val="NormalnyWeb"/>
        <w:ind w:left="1440"/>
        <w:jc w:val="both"/>
        <w:rPr>
          <w:rFonts w:asciiTheme="minorHAnsi" w:hAnsiTheme="minorHAnsi"/>
          <w:b/>
        </w:rPr>
      </w:pPr>
      <w:r w:rsidRPr="008C7E3D">
        <w:rPr>
          <w:rFonts w:asciiTheme="minorHAnsi" w:hAnsiTheme="minorHAnsi"/>
          <w:b/>
        </w:rPr>
        <w:t>B.1. Dostępność środków prawnych/zaradczych dla konsumentów będących ofiarami nieuczciwych praktyk handlowych</w:t>
      </w:r>
    </w:p>
    <w:p w14:paraId="61EACF0F" w14:textId="62AA343D" w:rsidR="00960333" w:rsidRPr="004E6F39" w:rsidRDefault="006A0E4E" w:rsidP="00960333">
      <w:pPr>
        <w:ind w:left="1440"/>
        <w:jc w:val="both"/>
        <w:rPr>
          <w:rFonts w:ascii="Calibri" w:hAnsi="Calibri"/>
          <w:sz w:val="24"/>
          <w:szCs w:val="24"/>
        </w:rPr>
      </w:pPr>
      <w:r w:rsidRPr="004E6F39">
        <w:rPr>
          <w:rFonts w:asciiTheme="minorHAnsi" w:hAnsiTheme="minorHAnsi"/>
          <w:sz w:val="24"/>
        </w:rPr>
        <w:lastRenderedPageBreak/>
        <w:t>[„</w:t>
      </w:r>
      <w:r w:rsidRPr="008C7E3D">
        <w:rPr>
          <w:rFonts w:asciiTheme="minorHAnsi" w:hAnsiTheme="minorHAnsi"/>
          <w:b/>
          <w:sz w:val="24"/>
        </w:rPr>
        <w:t>Środki prawne/zaradcze</w:t>
      </w:r>
      <w:r w:rsidRPr="004E6F39">
        <w:rPr>
          <w:rFonts w:asciiTheme="minorHAnsi" w:hAnsiTheme="minorHAnsi"/>
          <w:sz w:val="24"/>
        </w:rPr>
        <w:t>” odnoszą się do sposobów naprawienia przez konsumentów sytuacji,</w:t>
      </w:r>
      <w:r w:rsidR="004E6F39" w:rsidRPr="004E6F39">
        <w:rPr>
          <w:rFonts w:asciiTheme="minorHAnsi" w:hAnsiTheme="minorHAnsi"/>
          <w:sz w:val="24"/>
        </w:rPr>
        <w:t xml:space="preserve"> w któ</w:t>
      </w:r>
      <w:r w:rsidRPr="004E6F39">
        <w:rPr>
          <w:rFonts w:asciiTheme="minorHAnsi" w:hAnsiTheme="minorHAnsi"/>
          <w:sz w:val="24"/>
        </w:rPr>
        <w:t>rej naruszono ich prawa (np. rozwiązanie umowy, odzyskanie pieniędzy)]</w:t>
      </w:r>
      <w:r w:rsidRPr="004E6F39">
        <w:rPr>
          <w:rFonts w:ascii="Calibri" w:hAnsi="Calibri"/>
          <w:sz w:val="24"/>
          <w:highlight w:val="yellow"/>
        </w:rPr>
        <w:t xml:space="preserve"> </w:t>
      </w:r>
    </w:p>
    <w:p w14:paraId="09DD80A2" w14:textId="235142C3" w:rsidR="00E33BED" w:rsidRPr="008C7E3D" w:rsidRDefault="006C7829" w:rsidP="00586C73">
      <w:pPr>
        <w:pStyle w:val="NormalnyWeb"/>
        <w:ind w:left="1440"/>
        <w:jc w:val="both"/>
        <w:rPr>
          <w:rFonts w:asciiTheme="minorHAnsi" w:hAnsiTheme="minorHAnsi"/>
          <w:b/>
        </w:rPr>
      </w:pPr>
      <w:r w:rsidRPr="008C7E3D">
        <w:rPr>
          <w:rFonts w:asciiTheme="minorHAnsi" w:hAnsiTheme="minorHAnsi"/>
          <w:b/>
        </w:rPr>
        <w:t xml:space="preserve">B.2. Lepsze egzekwowanie przepisów – zaostrzenie kar za naruszenia przepisów dotyczących konsumentów </w:t>
      </w:r>
    </w:p>
    <w:p w14:paraId="5602FB3C" w14:textId="53EB57DB" w:rsidR="00960333" w:rsidRPr="004E6F39" w:rsidRDefault="00960333" w:rsidP="00960333">
      <w:pPr>
        <w:ind w:left="720" w:firstLine="720"/>
        <w:rPr>
          <w:rFonts w:asciiTheme="minorHAnsi" w:hAnsiTheme="minorHAnsi"/>
          <w:sz w:val="24"/>
          <w:szCs w:val="24"/>
        </w:rPr>
      </w:pPr>
      <w:r w:rsidRPr="004E6F39">
        <w:rPr>
          <w:rFonts w:asciiTheme="minorHAnsi" w:hAnsiTheme="minorHAnsi"/>
          <w:sz w:val="24"/>
        </w:rPr>
        <w:t>[„</w:t>
      </w:r>
      <w:r w:rsidRPr="008C7E3D">
        <w:rPr>
          <w:rFonts w:asciiTheme="minorHAnsi" w:hAnsiTheme="minorHAnsi"/>
          <w:b/>
          <w:sz w:val="24"/>
        </w:rPr>
        <w:t>Kary</w:t>
      </w:r>
      <w:r w:rsidRPr="004E6F39">
        <w:rPr>
          <w:rFonts w:asciiTheme="minorHAnsi" w:hAnsiTheme="minorHAnsi"/>
          <w:sz w:val="24"/>
        </w:rPr>
        <w:t>” oznaczają karę za naruszenie zasad ochrony konsumentów]</w:t>
      </w:r>
      <w:r w:rsidR="00F15AB1" w:rsidRPr="004E6F39">
        <w:rPr>
          <w:rFonts w:asciiTheme="minorHAnsi" w:hAnsiTheme="minorHAnsi"/>
          <w:sz w:val="24"/>
        </w:rPr>
        <w:t xml:space="preserve"> </w:t>
      </w:r>
    </w:p>
    <w:p w14:paraId="4DAF7705" w14:textId="77777777" w:rsidR="0072126B" w:rsidRPr="008C7E3D" w:rsidRDefault="0072126B" w:rsidP="00586C73">
      <w:pPr>
        <w:pStyle w:val="NormalnyWeb"/>
        <w:ind w:left="1440"/>
        <w:jc w:val="both"/>
        <w:rPr>
          <w:rFonts w:asciiTheme="minorHAnsi" w:hAnsiTheme="minorHAnsi"/>
          <w:b/>
        </w:rPr>
      </w:pPr>
    </w:p>
    <w:p w14:paraId="2CFFB80A" w14:textId="2D40B0CB" w:rsidR="00FD4FBC" w:rsidRPr="008C7E3D" w:rsidRDefault="006C7829" w:rsidP="007A6D7D">
      <w:pPr>
        <w:pStyle w:val="NormalnyWeb"/>
        <w:ind w:left="720"/>
        <w:jc w:val="both"/>
        <w:rPr>
          <w:rStyle w:val="Pogrubienie"/>
          <w:rFonts w:ascii="Times New Roman" w:eastAsia="Calibri" w:hAnsi="Times New Roman"/>
          <w:sz w:val="20"/>
          <w:szCs w:val="20"/>
        </w:rPr>
      </w:pPr>
      <w:r w:rsidRPr="008C7E3D">
        <w:rPr>
          <w:rFonts w:asciiTheme="minorHAnsi" w:hAnsiTheme="minorHAnsi"/>
          <w:b/>
        </w:rPr>
        <w:t xml:space="preserve">C. Trzecia część zawiera trzy kwestionariusze szczegółowe dotyczące następujących tematów: </w:t>
      </w:r>
    </w:p>
    <w:p w14:paraId="72686514" w14:textId="0DECADDC" w:rsidR="00EC0BCF" w:rsidRPr="008C7E3D" w:rsidRDefault="006C7829" w:rsidP="00EC0BCF">
      <w:pPr>
        <w:pStyle w:val="NormalnyWeb"/>
        <w:ind w:left="1440"/>
        <w:jc w:val="both"/>
        <w:rPr>
          <w:rFonts w:asciiTheme="minorHAnsi" w:hAnsiTheme="minorHAnsi"/>
          <w:b/>
        </w:rPr>
      </w:pPr>
      <w:r w:rsidRPr="008C7E3D">
        <w:rPr>
          <w:rFonts w:asciiTheme="minorHAnsi" w:hAnsiTheme="minorHAnsi"/>
          <w:b/>
        </w:rPr>
        <w:t>C.1. Możliwe uproszczenie istniejących przepisów dotyczących transakcji internetowych,</w:t>
      </w:r>
      <w:r w:rsidR="004E6F39" w:rsidRPr="008C7E3D">
        <w:rPr>
          <w:rFonts w:asciiTheme="minorHAnsi" w:hAnsiTheme="minorHAnsi"/>
          <w:b/>
        </w:rPr>
        <w:t xml:space="preserve"> w szc</w:t>
      </w:r>
      <w:r w:rsidRPr="008C7E3D">
        <w:rPr>
          <w:rFonts w:asciiTheme="minorHAnsi" w:hAnsiTheme="minorHAnsi"/>
          <w:b/>
        </w:rPr>
        <w:t xml:space="preserve">zególności </w:t>
      </w:r>
      <w:r w:rsidRPr="008C7E3D">
        <w:rPr>
          <w:rFonts w:asciiTheme="minorHAnsi" w:hAnsiTheme="minorHAnsi"/>
          <w:b/>
          <w:u w:val="single"/>
        </w:rPr>
        <w:t>przepisów dotyczących prawa do odstąpienia od umowy</w:t>
      </w:r>
      <w:r w:rsidRPr="008C7E3D">
        <w:rPr>
          <w:rFonts w:asciiTheme="minorHAnsi" w:hAnsiTheme="minorHAnsi"/>
          <w:b/>
        </w:rPr>
        <w:t xml:space="preserve"> (maksymalnie 4 pytania) </w:t>
      </w:r>
    </w:p>
    <w:p w14:paraId="29FAB544" w14:textId="32768267" w:rsidR="00EC0BCF" w:rsidRPr="004E6F39" w:rsidRDefault="004E1DEF" w:rsidP="00EC0BCF">
      <w:pPr>
        <w:pStyle w:val="NormalnyWeb"/>
        <w:ind w:left="1440"/>
        <w:jc w:val="both"/>
        <w:rPr>
          <w:rFonts w:asciiTheme="minorHAnsi" w:hAnsiTheme="minorHAnsi"/>
        </w:rPr>
      </w:pPr>
      <w:r w:rsidRPr="004E6F39">
        <w:rPr>
          <w:rFonts w:asciiTheme="minorHAnsi" w:hAnsiTheme="minorHAnsi"/>
        </w:rPr>
        <w:t>[Prawo do odstąpienia od umowy odnosi się do</w:t>
      </w:r>
      <w:r w:rsidR="004E6F39" w:rsidRPr="004E6F39">
        <w:rPr>
          <w:rFonts w:asciiTheme="minorHAnsi" w:hAnsiTheme="minorHAnsi"/>
        </w:rPr>
        <w:t> </w:t>
      </w:r>
      <w:r w:rsidRPr="004E6F39">
        <w:rPr>
          <w:rFonts w:asciiTheme="minorHAnsi" w:hAnsiTheme="minorHAnsi"/>
        </w:rPr>
        <w:t>14-dniowego okresu (czasami nazywanego również okresem odstąpienia),</w:t>
      </w:r>
      <w:r w:rsidR="004E6F39" w:rsidRPr="004E6F39">
        <w:rPr>
          <w:rFonts w:asciiTheme="minorHAnsi" w:hAnsiTheme="minorHAnsi"/>
        </w:rPr>
        <w:t xml:space="preserve"> w któ</w:t>
      </w:r>
      <w:r w:rsidRPr="004E6F39">
        <w:rPr>
          <w:rFonts w:asciiTheme="minorHAnsi" w:hAnsiTheme="minorHAnsi"/>
        </w:rPr>
        <w:t>rym konsumenci mogą zrezygnować</w:t>
      </w:r>
      <w:r w:rsidR="004E6F39" w:rsidRPr="004E6F39">
        <w:rPr>
          <w:rFonts w:asciiTheme="minorHAnsi" w:hAnsiTheme="minorHAnsi"/>
        </w:rPr>
        <w:t xml:space="preserve"> z zam</w:t>
      </w:r>
      <w:r w:rsidRPr="004E6F39">
        <w:rPr>
          <w:rFonts w:asciiTheme="minorHAnsi" w:hAnsiTheme="minorHAnsi"/>
        </w:rPr>
        <w:t>ówienia</w:t>
      </w:r>
      <w:r w:rsidR="004E6F39" w:rsidRPr="004E6F39">
        <w:rPr>
          <w:rFonts w:asciiTheme="minorHAnsi" w:hAnsiTheme="minorHAnsi"/>
        </w:rPr>
        <w:t xml:space="preserve"> i zwr</w:t>
      </w:r>
      <w:r w:rsidRPr="004E6F39">
        <w:rPr>
          <w:rFonts w:asciiTheme="minorHAnsi" w:hAnsiTheme="minorHAnsi"/>
        </w:rPr>
        <w:t>ócić produkt zakupiony przez internet.]</w:t>
      </w:r>
    </w:p>
    <w:p w14:paraId="71B22892" w14:textId="440B572F" w:rsidR="00CC48E1" w:rsidRPr="008C7E3D" w:rsidRDefault="006C7829" w:rsidP="00586C73">
      <w:pPr>
        <w:pStyle w:val="NormalnyWeb"/>
        <w:ind w:left="1440"/>
        <w:jc w:val="both"/>
        <w:rPr>
          <w:rFonts w:asciiTheme="minorHAnsi" w:hAnsiTheme="minorHAnsi"/>
          <w:b/>
        </w:rPr>
      </w:pPr>
      <w:r w:rsidRPr="008C7E3D">
        <w:rPr>
          <w:rFonts w:asciiTheme="minorHAnsi" w:hAnsiTheme="minorHAnsi"/>
          <w:b/>
        </w:rPr>
        <w:t xml:space="preserve">C.2. </w:t>
      </w:r>
      <w:r w:rsidR="004450D0" w:rsidRPr="008C7E3D">
        <w:rPr>
          <w:rFonts w:asciiTheme="minorHAnsi" w:hAnsiTheme="minorHAnsi"/>
          <w:b/>
        </w:rPr>
        <w:t xml:space="preserve">Ukierunkowany </w:t>
      </w:r>
      <w:r w:rsidRPr="008C7E3D">
        <w:rPr>
          <w:rFonts w:asciiTheme="minorHAnsi" w:hAnsiTheme="minorHAnsi"/>
          <w:b/>
        </w:rPr>
        <w:t>przegląd przepisów</w:t>
      </w:r>
      <w:r w:rsidR="004E6F39" w:rsidRPr="008C7E3D">
        <w:rPr>
          <w:rFonts w:asciiTheme="minorHAnsi" w:hAnsiTheme="minorHAnsi"/>
          <w:b/>
        </w:rPr>
        <w:t xml:space="preserve"> w cel</w:t>
      </w:r>
      <w:r w:rsidRPr="008C7E3D">
        <w:rPr>
          <w:rFonts w:asciiTheme="minorHAnsi" w:hAnsiTheme="minorHAnsi"/>
          <w:b/>
        </w:rPr>
        <w:t xml:space="preserve">u zwiększenia </w:t>
      </w:r>
      <w:r w:rsidRPr="008C7E3D">
        <w:rPr>
          <w:rFonts w:asciiTheme="minorHAnsi" w:hAnsiTheme="minorHAnsi"/>
          <w:b/>
          <w:u w:val="single"/>
        </w:rPr>
        <w:t xml:space="preserve">przejrzystości internetowych platform handlowych </w:t>
      </w:r>
      <w:r w:rsidRPr="008C7E3D">
        <w:rPr>
          <w:rFonts w:asciiTheme="minorHAnsi" w:hAnsiTheme="minorHAnsi"/>
          <w:b/>
        </w:rPr>
        <w:t xml:space="preserve">(maksymalnie 12 pytań) </w:t>
      </w:r>
    </w:p>
    <w:p w14:paraId="5ACB5EC0" w14:textId="10127CF1" w:rsidR="00CC48E1" w:rsidRPr="004E6F39" w:rsidRDefault="006A0E4E" w:rsidP="00CC48E1">
      <w:pPr>
        <w:ind w:left="1440"/>
        <w:jc w:val="both"/>
        <w:rPr>
          <w:rFonts w:asciiTheme="minorHAnsi" w:hAnsiTheme="minorHAnsi"/>
          <w:sz w:val="24"/>
          <w:szCs w:val="24"/>
        </w:rPr>
      </w:pPr>
      <w:r w:rsidRPr="004E6F39">
        <w:rPr>
          <w:rFonts w:asciiTheme="minorHAnsi" w:hAnsiTheme="minorHAnsi"/>
          <w:sz w:val="24"/>
        </w:rPr>
        <w:t>[„</w:t>
      </w:r>
      <w:r w:rsidRPr="008C7E3D">
        <w:rPr>
          <w:rFonts w:asciiTheme="minorHAnsi" w:hAnsiTheme="minorHAnsi"/>
          <w:b/>
          <w:sz w:val="24"/>
        </w:rPr>
        <w:t>Internetowa platforma handlowa</w:t>
      </w:r>
      <w:r w:rsidRPr="004E6F39">
        <w:rPr>
          <w:rFonts w:asciiTheme="minorHAnsi" w:hAnsiTheme="minorHAnsi"/>
          <w:sz w:val="24"/>
        </w:rPr>
        <w:t>” to usługodawca, który umożliwia konsumentom</w:t>
      </w:r>
      <w:r w:rsidR="004E6F39" w:rsidRPr="004E6F39">
        <w:rPr>
          <w:rFonts w:asciiTheme="minorHAnsi" w:hAnsiTheme="minorHAnsi"/>
          <w:sz w:val="24"/>
        </w:rPr>
        <w:t xml:space="preserve"> i prz</w:t>
      </w:r>
      <w:r w:rsidRPr="004E6F39">
        <w:rPr>
          <w:rFonts w:asciiTheme="minorHAnsi" w:hAnsiTheme="minorHAnsi"/>
          <w:sz w:val="24"/>
        </w:rPr>
        <w:t>edsiębiorstwom handlowym zawieranie umów sprzedaży przez internet</w:t>
      </w:r>
      <w:r w:rsidR="004E6F39" w:rsidRPr="004E6F39">
        <w:rPr>
          <w:rFonts w:asciiTheme="minorHAnsi" w:hAnsiTheme="minorHAnsi"/>
          <w:sz w:val="24"/>
        </w:rPr>
        <w:t xml:space="preserve"> i umó</w:t>
      </w:r>
      <w:r w:rsidRPr="004E6F39">
        <w:rPr>
          <w:rFonts w:asciiTheme="minorHAnsi" w:hAnsiTheme="minorHAnsi"/>
          <w:sz w:val="24"/>
        </w:rPr>
        <w:t>w</w:t>
      </w:r>
      <w:r w:rsidR="004E6F39" w:rsidRPr="004E6F39">
        <w:rPr>
          <w:rFonts w:asciiTheme="minorHAnsi" w:hAnsiTheme="minorHAnsi"/>
          <w:sz w:val="24"/>
        </w:rPr>
        <w:t xml:space="preserve"> o świ</w:t>
      </w:r>
      <w:r w:rsidRPr="004E6F39">
        <w:rPr>
          <w:rFonts w:asciiTheme="minorHAnsi" w:hAnsiTheme="minorHAnsi"/>
          <w:sz w:val="24"/>
        </w:rPr>
        <w:t xml:space="preserve">adczenie usług online na swojej stronie internetowej] </w:t>
      </w:r>
    </w:p>
    <w:p w14:paraId="46FED360" w14:textId="36D7C493" w:rsidR="00CC48E1" w:rsidRPr="008C7E3D" w:rsidRDefault="006C7829" w:rsidP="00586C73">
      <w:pPr>
        <w:pStyle w:val="NormalnyWeb"/>
        <w:ind w:left="1440"/>
        <w:jc w:val="both"/>
        <w:rPr>
          <w:rFonts w:asciiTheme="minorHAnsi" w:hAnsiTheme="minorHAnsi"/>
          <w:b/>
        </w:rPr>
      </w:pPr>
      <w:r w:rsidRPr="008C7E3D">
        <w:rPr>
          <w:rFonts w:asciiTheme="minorHAnsi" w:hAnsiTheme="minorHAnsi"/>
          <w:b/>
        </w:rPr>
        <w:t xml:space="preserve">C.3. </w:t>
      </w:r>
      <w:r w:rsidR="00BF05D3" w:rsidRPr="008C7E3D">
        <w:rPr>
          <w:rFonts w:asciiTheme="minorHAnsi" w:hAnsiTheme="minorHAnsi"/>
          <w:b/>
        </w:rPr>
        <w:t xml:space="preserve">Ukierunkowany </w:t>
      </w:r>
      <w:r w:rsidRPr="008C7E3D">
        <w:rPr>
          <w:rFonts w:asciiTheme="minorHAnsi" w:hAnsiTheme="minorHAnsi"/>
          <w:b/>
        </w:rPr>
        <w:t xml:space="preserve">przegląd </w:t>
      </w:r>
      <w:r w:rsidRPr="008C7E3D">
        <w:rPr>
          <w:rFonts w:asciiTheme="minorHAnsi" w:hAnsiTheme="minorHAnsi"/>
          <w:b/>
          <w:u w:val="single"/>
        </w:rPr>
        <w:t>przepisów dotyczących „bezpłatnych” usług online</w:t>
      </w:r>
      <w:r w:rsidRPr="008C7E3D">
        <w:rPr>
          <w:rFonts w:asciiTheme="minorHAnsi" w:hAnsiTheme="minorHAnsi"/>
          <w:b/>
        </w:rPr>
        <w:t xml:space="preserve"> (maksymalnie 11 pytań) </w:t>
      </w:r>
    </w:p>
    <w:p w14:paraId="38FFEBBB" w14:textId="7E1886AA" w:rsidR="00CC48E1" w:rsidRPr="004E6F39" w:rsidRDefault="004E1DEF" w:rsidP="00CC48E1">
      <w:pPr>
        <w:ind w:left="1440"/>
        <w:jc w:val="both"/>
        <w:rPr>
          <w:rFonts w:asciiTheme="minorHAnsi" w:hAnsiTheme="minorHAnsi"/>
          <w:sz w:val="24"/>
          <w:szCs w:val="24"/>
        </w:rPr>
      </w:pPr>
      <w:r w:rsidRPr="004E6F39">
        <w:rPr>
          <w:rFonts w:asciiTheme="minorHAnsi" w:hAnsiTheme="minorHAnsi"/>
          <w:sz w:val="24"/>
        </w:rPr>
        <w:t>[</w:t>
      </w:r>
      <w:r w:rsidRPr="008C7E3D">
        <w:rPr>
          <w:rFonts w:asciiTheme="minorHAnsi" w:hAnsiTheme="minorHAnsi"/>
          <w:b/>
          <w:sz w:val="24"/>
        </w:rPr>
        <w:t>„Bezpłatne” usługi online</w:t>
      </w:r>
      <w:r w:rsidRPr="004E6F39">
        <w:rPr>
          <w:rFonts w:asciiTheme="minorHAnsi" w:hAnsiTheme="minorHAnsi"/>
          <w:sz w:val="24"/>
        </w:rPr>
        <w:t xml:space="preserve"> odnoszą się do usług internetowych, za które konsument nie musi płacić pieniędzmi, ale za które udostępnia dane (np. przechowywanie</w:t>
      </w:r>
      <w:r w:rsidR="004E6F39" w:rsidRPr="004E6F39">
        <w:rPr>
          <w:rFonts w:asciiTheme="minorHAnsi" w:hAnsiTheme="minorHAnsi"/>
          <w:sz w:val="24"/>
        </w:rPr>
        <w:t xml:space="preserve"> w chm</w:t>
      </w:r>
      <w:r w:rsidRPr="004E6F39">
        <w:rPr>
          <w:rFonts w:asciiTheme="minorHAnsi" w:hAnsiTheme="minorHAnsi"/>
          <w:sz w:val="24"/>
        </w:rPr>
        <w:t>urze, e-uczenie się, media społecznościowe, e-mail, usługi łączności)]</w:t>
      </w:r>
    </w:p>
    <w:p w14:paraId="67632B24" w14:textId="60F14335" w:rsidR="00CC48E1" w:rsidRPr="008C7E3D" w:rsidRDefault="00B71EE8" w:rsidP="00FD4FBC">
      <w:pPr>
        <w:pStyle w:val="NormalnyWeb"/>
        <w:jc w:val="both"/>
        <w:rPr>
          <w:rStyle w:val="Pogrubienie"/>
          <w:rFonts w:ascii="Times New Roman" w:eastAsia="Calibri" w:hAnsi="Times New Roman"/>
        </w:rPr>
      </w:pPr>
      <w:r w:rsidRPr="004E6F39">
        <w:rPr>
          <w:rFonts w:asciiTheme="minorHAnsi" w:hAnsiTheme="minorHAnsi"/>
        </w:rPr>
        <w:t>Aby ułatwić wypełni</w:t>
      </w:r>
      <w:r w:rsidR="00FB4302" w:rsidRPr="004E6F39">
        <w:rPr>
          <w:rFonts w:asciiTheme="minorHAnsi" w:hAnsiTheme="minorHAnsi"/>
        </w:rPr>
        <w:t>e</w:t>
      </w:r>
      <w:r w:rsidRPr="004E6F39">
        <w:rPr>
          <w:rFonts w:asciiTheme="minorHAnsi" w:hAnsiTheme="minorHAnsi"/>
        </w:rPr>
        <w:t>nie ankiety, opracowaliśmy ją</w:t>
      </w:r>
      <w:r w:rsidR="004E6F39" w:rsidRPr="004E6F39">
        <w:rPr>
          <w:rFonts w:asciiTheme="minorHAnsi" w:hAnsiTheme="minorHAnsi"/>
        </w:rPr>
        <w:t xml:space="preserve"> w tak</w:t>
      </w:r>
      <w:r w:rsidRPr="004E6F39">
        <w:rPr>
          <w:rFonts w:asciiTheme="minorHAnsi" w:hAnsiTheme="minorHAnsi"/>
        </w:rPr>
        <w:t>i sposób, by mogli Państwo zdecydować, czy chcą odpowiedzieć na pytania zawarte we wszystkich częściach, czy jedynie na pytania zawarte</w:t>
      </w:r>
      <w:r w:rsidR="004E6F39" w:rsidRPr="004E6F39">
        <w:rPr>
          <w:rFonts w:asciiTheme="minorHAnsi" w:hAnsiTheme="minorHAnsi"/>
        </w:rPr>
        <w:t xml:space="preserve"> w kwe</w:t>
      </w:r>
      <w:r w:rsidRPr="004E6F39">
        <w:rPr>
          <w:rFonts w:asciiTheme="minorHAnsi" w:hAnsiTheme="minorHAnsi"/>
        </w:rPr>
        <w:t>stionariuszu głównym lub tych kwestionariuszach szczegółowych, które uznają Państwo za bardziej adekwatne.</w:t>
      </w:r>
    </w:p>
    <w:p w14:paraId="49FB4107" w14:textId="5CDAE52A" w:rsidR="004569B9" w:rsidRPr="008C7E3D" w:rsidRDefault="008529E2" w:rsidP="00281DF2">
      <w:pPr>
        <w:pStyle w:val="Nagwek2"/>
        <w:rPr>
          <w:rFonts w:ascii="Calibri" w:hAnsi="Calibri"/>
          <w:sz w:val="36"/>
          <w:szCs w:val="36"/>
        </w:rPr>
      </w:pPr>
      <w:r w:rsidRPr="008C7E3D">
        <w:rPr>
          <w:rFonts w:asciiTheme="minorHAnsi" w:hAnsiTheme="minorHAnsi"/>
        </w:rPr>
        <w:lastRenderedPageBreak/>
        <w:t>Dziękujemy za poświęcony czas, który pomoże Komisji zaproponować skuteczniejsze przepisy zarówno dla konsumentów, jak</w:t>
      </w:r>
      <w:r w:rsidR="004E6F39" w:rsidRPr="008C7E3D">
        <w:rPr>
          <w:rFonts w:asciiTheme="minorHAnsi" w:hAnsiTheme="minorHAnsi"/>
        </w:rPr>
        <w:t xml:space="preserve"> i dla</w:t>
      </w:r>
      <w:r w:rsidRPr="008C7E3D">
        <w:rPr>
          <w:rFonts w:asciiTheme="minorHAnsi" w:hAnsiTheme="minorHAnsi"/>
        </w:rPr>
        <w:t xml:space="preserve"> przedsiębiorstw.</w:t>
      </w:r>
    </w:p>
    <w:p w14:paraId="3C16E81F" w14:textId="10022F13" w:rsidR="00091275" w:rsidRPr="008C7E3D" w:rsidRDefault="00091275">
      <w:pPr>
        <w:rPr>
          <w:rFonts w:ascii="Calibri" w:eastAsiaTheme="majorEastAsia" w:hAnsi="Calibri"/>
          <w:b/>
          <w:bCs/>
          <w:sz w:val="36"/>
          <w:szCs w:val="36"/>
        </w:rPr>
      </w:pPr>
      <w:r w:rsidRPr="004E6F39">
        <w:br w:type="page"/>
      </w:r>
    </w:p>
    <w:p w14:paraId="011904D3" w14:textId="315D3514" w:rsidR="003F7D82" w:rsidRPr="008C7E3D" w:rsidRDefault="006C7829" w:rsidP="00281DF2">
      <w:pPr>
        <w:pStyle w:val="Nagwek2"/>
        <w:rPr>
          <w:rFonts w:ascii="Calibri" w:hAnsi="Calibri"/>
          <w:sz w:val="36"/>
          <w:szCs w:val="36"/>
        </w:rPr>
      </w:pPr>
      <w:r w:rsidRPr="008C7E3D">
        <w:rPr>
          <w:rFonts w:ascii="Calibri" w:hAnsi="Calibri"/>
          <w:sz w:val="36"/>
        </w:rPr>
        <w:lastRenderedPageBreak/>
        <w:t xml:space="preserve">A. Pytania dotyczące przedsiębiorstwa </w:t>
      </w:r>
    </w:p>
    <w:p w14:paraId="03612244" w14:textId="77777777" w:rsidR="00E678E4" w:rsidRPr="004E6F39" w:rsidRDefault="00E678E4" w:rsidP="00FD4FBC"/>
    <w:p w14:paraId="10C01D3C" w14:textId="70C0779A" w:rsidR="00E678E4" w:rsidRPr="008C7E3D" w:rsidRDefault="00E678E4" w:rsidP="00E678E4">
      <w:pPr>
        <w:spacing w:before="100" w:beforeAutospacing="1" w:after="100" w:afterAutospacing="1" w:line="240" w:lineRule="auto"/>
        <w:rPr>
          <w:rFonts w:ascii="Calibri" w:eastAsia="Times New Roman" w:hAnsi="Calibri"/>
          <w:b/>
          <w:sz w:val="24"/>
          <w:szCs w:val="24"/>
        </w:rPr>
      </w:pPr>
      <w:r w:rsidRPr="008C7E3D">
        <w:rPr>
          <w:rFonts w:ascii="Calibri" w:hAnsi="Calibri"/>
          <w:b/>
          <w:sz w:val="24"/>
        </w:rPr>
        <w:t>1</w:t>
      </w:r>
      <w:r w:rsidR="004E6F39" w:rsidRPr="008C7E3D">
        <w:rPr>
          <w:rFonts w:ascii="Calibri" w:hAnsi="Calibri"/>
          <w:b/>
          <w:sz w:val="24"/>
        </w:rPr>
        <w:t>. W jak</w:t>
      </w:r>
      <w:r w:rsidRPr="008C7E3D">
        <w:rPr>
          <w:rFonts w:ascii="Calibri" w:hAnsi="Calibri"/>
          <w:b/>
          <w:sz w:val="24"/>
        </w:rPr>
        <w:t>im państwie ma siedzibę Państwa przedsiębiorstwo?</w:t>
      </w:r>
    </w:p>
    <w:p w14:paraId="352E44C3" w14:textId="77777777" w:rsidR="00E678E4" w:rsidRPr="004E6F39" w:rsidRDefault="00E678E4" w:rsidP="00E678E4">
      <w:pPr>
        <w:pStyle w:val="Akapitzlist"/>
        <w:rPr>
          <w:rFonts w:ascii="Calibri" w:eastAsia="Times New Roman" w:hAnsi="Calibri"/>
          <w:sz w:val="24"/>
          <w:szCs w:val="24"/>
        </w:rPr>
      </w:pPr>
    </w:p>
    <w:p w14:paraId="5EE1E487" w14:textId="24D67849" w:rsidR="00E678E4" w:rsidRPr="008C7E3D" w:rsidRDefault="00E678E4" w:rsidP="00E678E4">
      <w:pPr>
        <w:rPr>
          <w:rFonts w:ascii="Calibri" w:hAnsi="Calibri"/>
          <w:b/>
          <w:sz w:val="24"/>
          <w:szCs w:val="24"/>
        </w:rPr>
      </w:pPr>
      <w:r w:rsidRPr="008C7E3D">
        <w:rPr>
          <w:rFonts w:ascii="Calibri" w:hAnsi="Calibri"/>
          <w:b/>
          <w:sz w:val="24"/>
        </w:rPr>
        <w:t xml:space="preserve">2. Jakiej wielkości jest Państwa przedsiębiorstwo: </w:t>
      </w:r>
    </w:p>
    <w:p w14:paraId="1B08EB5B" w14:textId="20805446" w:rsidR="00E678E4" w:rsidRPr="004E6F39" w:rsidRDefault="00E678E4" w:rsidP="00E678E4">
      <w:pPr>
        <w:pStyle w:val="Tekstkomentarza"/>
        <w:numPr>
          <w:ilvl w:val="0"/>
          <w:numId w:val="12"/>
        </w:numPr>
        <w:spacing w:after="0"/>
        <w:ind w:left="714" w:hanging="357"/>
        <w:rPr>
          <w:rFonts w:ascii="Calibri" w:hAnsi="Calibri"/>
          <w:sz w:val="24"/>
          <w:szCs w:val="24"/>
        </w:rPr>
      </w:pPr>
      <w:r w:rsidRPr="004E6F39">
        <w:rPr>
          <w:rFonts w:ascii="Calibri" w:hAnsi="Calibri"/>
          <w:sz w:val="24"/>
        </w:rPr>
        <w:t xml:space="preserve">Pracuję na własny rachunek </w:t>
      </w:r>
    </w:p>
    <w:p w14:paraId="4039D382" w14:textId="77777777" w:rsidR="00E678E4" w:rsidRPr="004E6F39" w:rsidRDefault="00E678E4" w:rsidP="00E678E4">
      <w:pPr>
        <w:pStyle w:val="Tekstkomentarza"/>
        <w:numPr>
          <w:ilvl w:val="0"/>
          <w:numId w:val="12"/>
        </w:numPr>
        <w:spacing w:after="0"/>
        <w:ind w:left="714" w:hanging="357"/>
        <w:rPr>
          <w:rFonts w:ascii="Calibri" w:hAnsi="Calibri"/>
          <w:sz w:val="24"/>
          <w:szCs w:val="24"/>
        </w:rPr>
      </w:pPr>
      <w:r w:rsidRPr="004E6F39">
        <w:rPr>
          <w:rFonts w:ascii="Calibri" w:hAnsi="Calibri"/>
          <w:sz w:val="24"/>
        </w:rPr>
        <w:t xml:space="preserve">Mikroprzedsiębiorstwo (1–9 pracowników) </w:t>
      </w:r>
    </w:p>
    <w:p w14:paraId="0573E6B7" w14:textId="77777777" w:rsidR="00E678E4" w:rsidRPr="004E6F39" w:rsidRDefault="00E678E4" w:rsidP="00E678E4">
      <w:pPr>
        <w:pStyle w:val="Tekstkomentarza"/>
        <w:numPr>
          <w:ilvl w:val="0"/>
          <w:numId w:val="12"/>
        </w:numPr>
        <w:spacing w:after="0"/>
        <w:ind w:left="714" w:hanging="357"/>
        <w:rPr>
          <w:rFonts w:ascii="Calibri" w:hAnsi="Calibri"/>
          <w:sz w:val="24"/>
          <w:szCs w:val="24"/>
        </w:rPr>
      </w:pPr>
      <w:r w:rsidRPr="004E6F39">
        <w:rPr>
          <w:rFonts w:ascii="Calibri" w:hAnsi="Calibri"/>
          <w:sz w:val="24"/>
        </w:rPr>
        <w:t xml:space="preserve">Małe przedsiębiorstwo (10–49 pracowników) </w:t>
      </w:r>
    </w:p>
    <w:p w14:paraId="4A66AEB5" w14:textId="77777777" w:rsidR="00E678E4" w:rsidRPr="004E6F39" w:rsidRDefault="00E678E4" w:rsidP="00E678E4">
      <w:pPr>
        <w:pStyle w:val="Tekstkomentarza"/>
        <w:numPr>
          <w:ilvl w:val="0"/>
          <w:numId w:val="12"/>
        </w:numPr>
        <w:spacing w:after="0"/>
        <w:ind w:left="714" w:hanging="357"/>
        <w:rPr>
          <w:rFonts w:ascii="Calibri" w:hAnsi="Calibri"/>
          <w:sz w:val="24"/>
          <w:szCs w:val="24"/>
        </w:rPr>
      </w:pPr>
      <w:r w:rsidRPr="004E6F39">
        <w:rPr>
          <w:rFonts w:ascii="Calibri" w:hAnsi="Calibri"/>
          <w:sz w:val="24"/>
        </w:rPr>
        <w:t>Średnie przedsiębiorstwo (50–249 pracowników)</w:t>
      </w:r>
    </w:p>
    <w:p w14:paraId="41382E75" w14:textId="235B2741" w:rsidR="00786B87" w:rsidRPr="004E6F39" w:rsidRDefault="00786B87" w:rsidP="00E678E4">
      <w:pPr>
        <w:pStyle w:val="Tekstkomentarza"/>
        <w:numPr>
          <w:ilvl w:val="0"/>
          <w:numId w:val="12"/>
        </w:numPr>
        <w:spacing w:after="0"/>
        <w:ind w:left="714" w:hanging="357"/>
        <w:rPr>
          <w:rFonts w:ascii="Calibri" w:hAnsi="Calibri"/>
          <w:sz w:val="24"/>
          <w:szCs w:val="24"/>
        </w:rPr>
      </w:pPr>
      <w:r w:rsidRPr="004E6F39">
        <w:rPr>
          <w:rFonts w:ascii="Calibri" w:hAnsi="Calibri"/>
          <w:sz w:val="24"/>
        </w:rPr>
        <w:t xml:space="preserve">Duże przedsiębiorstwo (250+ pracowników) </w:t>
      </w:r>
    </w:p>
    <w:p w14:paraId="60492061" w14:textId="77777777" w:rsidR="00E678E4" w:rsidRPr="008C7E3D" w:rsidRDefault="00E678E4" w:rsidP="00E678E4">
      <w:pPr>
        <w:pStyle w:val="NormalnyWeb"/>
        <w:shd w:val="clear" w:color="auto" w:fill="FFFFFF"/>
        <w:rPr>
          <w:rFonts w:ascii="Calibri" w:hAnsi="Calibri"/>
          <w:b/>
          <w:bCs/>
        </w:rPr>
      </w:pPr>
    </w:p>
    <w:p w14:paraId="406C2B26" w14:textId="0B9A827D" w:rsidR="00E678E4" w:rsidRPr="008C7E3D" w:rsidRDefault="00387BBE" w:rsidP="00FD4FBC">
      <w:pPr>
        <w:rPr>
          <w:rFonts w:ascii="Calibri" w:hAnsi="Calibri"/>
          <w:b/>
          <w:bCs/>
          <w:sz w:val="24"/>
          <w:szCs w:val="24"/>
        </w:rPr>
      </w:pPr>
      <w:r w:rsidRPr="008C7E3D">
        <w:rPr>
          <w:rFonts w:ascii="Calibri" w:hAnsi="Calibri"/>
          <w:b/>
          <w:sz w:val="24"/>
        </w:rPr>
        <w:t>3. Jakie były przybliżone obroty Państwa przedsiębiorstwa</w:t>
      </w:r>
      <w:r w:rsidR="004E6F39" w:rsidRPr="008C7E3D">
        <w:rPr>
          <w:rFonts w:ascii="Calibri" w:hAnsi="Calibri"/>
          <w:b/>
          <w:sz w:val="24"/>
        </w:rPr>
        <w:t xml:space="preserve"> w ost</w:t>
      </w:r>
      <w:r w:rsidRPr="008C7E3D">
        <w:rPr>
          <w:rFonts w:ascii="Calibri" w:hAnsi="Calibri"/>
          <w:b/>
          <w:sz w:val="24"/>
        </w:rPr>
        <w:t>atnim roku obrotowym?</w:t>
      </w:r>
    </w:p>
    <w:tbl>
      <w:tblPr>
        <w:tblStyle w:val="Tabela-Siatka"/>
        <w:tblW w:w="0" w:type="auto"/>
        <w:tblLook w:val="04A0" w:firstRow="1" w:lastRow="0" w:firstColumn="1" w:lastColumn="0" w:noHBand="0" w:noVBand="1"/>
      </w:tblPr>
      <w:tblGrid>
        <w:gridCol w:w="14220"/>
      </w:tblGrid>
      <w:tr w:rsidR="008529E2" w:rsidRPr="004E6F39" w14:paraId="431B0741" w14:textId="77777777" w:rsidTr="008529E2">
        <w:tc>
          <w:tcPr>
            <w:tcW w:w="14220" w:type="dxa"/>
          </w:tcPr>
          <w:p w14:paraId="7EF233C2" w14:textId="77777777" w:rsidR="008529E2" w:rsidRPr="004E6F39" w:rsidRDefault="008529E2" w:rsidP="00FD4FBC">
            <w:pPr>
              <w:rPr>
                <w:sz w:val="24"/>
                <w:szCs w:val="24"/>
              </w:rPr>
            </w:pPr>
          </w:p>
          <w:p w14:paraId="0EA3F5D8" w14:textId="77777777" w:rsidR="008529E2" w:rsidRPr="004E6F39" w:rsidRDefault="008529E2" w:rsidP="00FD4FBC">
            <w:pPr>
              <w:rPr>
                <w:sz w:val="24"/>
                <w:szCs w:val="24"/>
              </w:rPr>
            </w:pPr>
          </w:p>
        </w:tc>
      </w:tr>
    </w:tbl>
    <w:p w14:paraId="7AFDBFE7" w14:textId="77777777" w:rsidR="00786B87" w:rsidRPr="004E6F39" w:rsidRDefault="00786B87" w:rsidP="00FD4FBC">
      <w:pPr>
        <w:rPr>
          <w:sz w:val="24"/>
          <w:szCs w:val="24"/>
        </w:rPr>
      </w:pPr>
    </w:p>
    <w:p w14:paraId="4BE4F88F" w14:textId="32445763" w:rsidR="00041538" w:rsidRPr="008C7E3D" w:rsidRDefault="00BD3D0E" w:rsidP="009F4631">
      <w:pPr>
        <w:pStyle w:val="Akapitzlist"/>
        <w:ind w:left="0"/>
        <w:rPr>
          <w:rFonts w:ascii="Calibri" w:hAnsi="Calibri"/>
          <w:b/>
          <w:sz w:val="24"/>
          <w:szCs w:val="24"/>
        </w:rPr>
      </w:pPr>
      <w:r w:rsidRPr="008C7E3D">
        <w:rPr>
          <w:rFonts w:ascii="Calibri" w:hAnsi="Calibri"/>
          <w:b/>
          <w:sz w:val="24"/>
        </w:rPr>
        <w:t>Pytania, które pomogą Państwu wypełnić kwestionariusze najbardziej adekwatne</w:t>
      </w:r>
      <w:r w:rsidR="004E6F39" w:rsidRPr="008C7E3D">
        <w:rPr>
          <w:rFonts w:ascii="Calibri" w:hAnsi="Calibri"/>
          <w:b/>
          <w:sz w:val="24"/>
        </w:rPr>
        <w:t xml:space="preserve"> z pun</w:t>
      </w:r>
      <w:r w:rsidRPr="008C7E3D">
        <w:rPr>
          <w:rFonts w:ascii="Calibri" w:hAnsi="Calibri"/>
          <w:b/>
          <w:sz w:val="24"/>
        </w:rPr>
        <w:t>ktu widzenia Państwa przedsiębiorstwa</w:t>
      </w:r>
    </w:p>
    <w:tbl>
      <w:tblPr>
        <w:tblStyle w:val="Tabela-Siatka"/>
        <w:tblW w:w="0" w:type="auto"/>
        <w:tblLook w:val="04A0" w:firstRow="1" w:lastRow="0" w:firstColumn="1" w:lastColumn="0" w:noHBand="0" w:noVBand="1"/>
      </w:tblPr>
      <w:tblGrid>
        <w:gridCol w:w="14220"/>
      </w:tblGrid>
      <w:tr w:rsidR="00041538" w:rsidRPr="004E6F39" w14:paraId="763EDB54" w14:textId="77777777" w:rsidTr="00041538">
        <w:tc>
          <w:tcPr>
            <w:tcW w:w="14220" w:type="dxa"/>
          </w:tcPr>
          <w:p w14:paraId="64710D70" w14:textId="77777777" w:rsidR="00041538" w:rsidRPr="008C7E3D" w:rsidRDefault="00041538" w:rsidP="00041538">
            <w:pPr>
              <w:pStyle w:val="Akapitzlist"/>
              <w:ind w:left="0"/>
              <w:rPr>
                <w:rFonts w:ascii="Calibri" w:hAnsi="Calibri"/>
                <w:b/>
                <w:sz w:val="24"/>
                <w:szCs w:val="24"/>
              </w:rPr>
            </w:pPr>
          </w:p>
          <w:p w14:paraId="5ACB5FEC" w14:textId="4CEFFD6D" w:rsidR="00041538" w:rsidRPr="008C7E3D" w:rsidRDefault="00A20AD2" w:rsidP="00041538">
            <w:pPr>
              <w:shd w:val="clear" w:color="auto" w:fill="FFFFFF"/>
              <w:rPr>
                <w:rFonts w:ascii="Calibri" w:eastAsia="Times New Roman" w:hAnsi="Calibri"/>
                <w:b/>
                <w:bCs/>
                <w:sz w:val="24"/>
                <w:szCs w:val="24"/>
              </w:rPr>
            </w:pPr>
            <w:r w:rsidRPr="008C7E3D">
              <w:rPr>
                <w:rFonts w:ascii="Calibri" w:hAnsi="Calibri"/>
                <w:b/>
                <w:sz w:val="24"/>
              </w:rPr>
              <w:t>4. Czy Państwa przedsiębiorstwo wprowadza do obrotu lub sprzedaje towary/usługi konsumentom?</w:t>
            </w:r>
          </w:p>
          <w:p w14:paraId="472BC6A3" w14:textId="77777777" w:rsidR="00041538" w:rsidRPr="004E6F39" w:rsidRDefault="00041538" w:rsidP="00041538">
            <w:pPr>
              <w:pStyle w:val="Akapitzlist"/>
              <w:numPr>
                <w:ilvl w:val="0"/>
                <w:numId w:val="13"/>
              </w:numPr>
              <w:rPr>
                <w:rFonts w:ascii="Calibri" w:eastAsia="Times New Roman" w:hAnsi="Calibri"/>
                <w:sz w:val="24"/>
                <w:szCs w:val="24"/>
              </w:rPr>
            </w:pPr>
            <w:r w:rsidRPr="004E6F39">
              <w:rPr>
                <w:rFonts w:ascii="Calibri" w:hAnsi="Calibri"/>
                <w:sz w:val="24"/>
              </w:rPr>
              <w:t>Tak</w:t>
            </w:r>
          </w:p>
          <w:p w14:paraId="75703640" w14:textId="77777777" w:rsidR="00041538" w:rsidRPr="004E6F39" w:rsidRDefault="00041538" w:rsidP="00041538">
            <w:pPr>
              <w:pStyle w:val="Akapitzlist"/>
              <w:numPr>
                <w:ilvl w:val="0"/>
                <w:numId w:val="13"/>
              </w:numPr>
              <w:rPr>
                <w:rFonts w:ascii="Calibri" w:eastAsia="Times New Roman" w:hAnsi="Calibri"/>
                <w:sz w:val="24"/>
                <w:szCs w:val="24"/>
              </w:rPr>
            </w:pPr>
            <w:r w:rsidRPr="004E6F39">
              <w:rPr>
                <w:rFonts w:ascii="Calibri" w:hAnsi="Calibri"/>
                <w:sz w:val="24"/>
              </w:rPr>
              <w:t>Nie</w:t>
            </w:r>
          </w:p>
          <w:p w14:paraId="6CDE29B0" w14:textId="77777777" w:rsidR="00041538" w:rsidRPr="008C7E3D" w:rsidRDefault="00041538" w:rsidP="00041538">
            <w:pPr>
              <w:shd w:val="clear" w:color="auto" w:fill="FFFFFF"/>
              <w:rPr>
                <w:rFonts w:ascii="Calibri" w:eastAsia="Times New Roman" w:hAnsi="Calibri"/>
                <w:b/>
                <w:sz w:val="24"/>
                <w:szCs w:val="24"/>
              </w:rPr>
            </w:pPr>
          </w:p>
          <w:p w14:paraId="21F22945" w14:textId="5ED05DDF" w:rsidR="00041538" w:rsidRPr="008C7E3D" w:rsidRDefault="00A20AD2" w:rsidP="00041538">
            <w:pPr>
              <w:shd w:val="clear" w:color="auto" w:fill="FFFFFF"/>
              <w:rPr>
                <w:rFonts w:ascii="Calibri" w:eastAsia="Times New Roman" w:hAnsi="Calibri"/>
                <w:b/>
                <w:sz w:val="24"/>
                <w:szCs w:val="24"/>
              </w:rPr>
            </w:pPr>
            <w:r w:rsidRPr="008C7E3D">
              <w:rPr>
                <w:rFonts w:ascii="Calibri" w:hAnsi="Calibri"/>
                <w:b/>
                <w:sz w:val="24"/>
              </w:rPr>
              <w:t xml:space="preserve">5. Jaki jest główny przedmiot działalności Państwa przedsiębiorstwa? </w:t>
            </w:r>
          </w:p>
          <w:tbl>
            <w:tblPr>
              <w:tblW w:w="0" w:type="auto"/>
              <w:tblCellMar>
                <w:top w:w="15" w:type="dxa"/>
                <w:left w:w="15" w:type="dxa"/>
                <w:bottom w:w="15" w:type="dxa"/>
                <w:right w:w="15" w:type="dxa"/>
              </w:tblCellMar>
              <w:tblLook w:val="04A0" w:firstRow="1" w:lastRow="0" w:firstColumn="1" w:lastColumn="0" w:noHBand="0" w:noVBand="1"/>
            </w:tblPr>
            <w:tblGrid>
              <w:gridCol w:w="6"/>
              <w:gridCol w:w="13998"/>
            </w:tblGrid>
            <w:tr w:rsidR="00041538" w:rsidRPr="004E6F39" w14:paraId="29EC0582" w14:textId="77777777" w:rsidTr="00625EC2">
              <w:tc>
                <w:tcPr>
                  <w:tcW w:w="0" w:type="auto"/>
                  <w:shd w:val="clear" w:color="auto" w:fill="auto"/>
                  <w:tcMar>
                    <w:top w:w="0" w:type="dxa"/>
                    <w:left w:w="0" w:type="dxa"/>
                    <w:bottom w:w="0" w:type="dxa"/>
                    <w:right w:w="0" w:type="dxa"/>
                  </w:tcMar>
                  <w:hideMark/>
                </w:tcPr>
                <w:p w14:paraId="6225F7EF" w14:textId="77777777" w:rsidR="00041538" w:rsidRPr="004E6F39" w:rsidRDefault="00041538" w:rsidP="00625EC2">
                  <w:pPr>
                    <w:spacing w:after="0" w:line="240" w:lineRule="auto"/>
                    <w:rPr>
                      <w:rFonts w:ascii="Calibri" w:eastAsia="Times New Roman" w:hAnsi="Calibri"/>
                      <w:sz w:val="24"/>
                      <w:szCs w:val="24"/>
                    </w:rPr>
                  </w:pPr>
                </w:p>
              </w:tc>
              <w:tc>
                <w:tcPr>
                  <w:tcW w:w="0" w:type="auto"/>
                  <w:shd w:val="clear" w:color="auto" w:fill="auto"/>
                  <w:tcMar>
                    <w:top w:w="0" w:type="dxa"/>
                    <w:left w:w="0" w:type="dxa"/>
                    <w:bottom w:w="0" w:type="dxa"/>
                    <w:right w:w="225" w:type="dxa"/>
                  </w:tcMar>
                  <w:hideMark/>
                </w:tcPr>
                <w:p w14:paraId="65A56AAE" w14:textId="77777777" w:rsidR="00041538" w:rsidRPr="004E6F39" w:rsidRDefault="00041538" w:rsidP="00625EC2">
                  <w:pPr>
                    <w:pStyle w:val="Akapitzlist"/>
                    <w:numPr>
                      <w:ilvl w:val="0"/>
                      <w:numId w:val="13"/>
                    </w:numPr>
                    <w:spacing w:after="0" w:line="240" w:lineRule="auto"/>
                    <w:rPr>
                      <w:rFonts w:ascii="Calibri" w:eastAsia="Times New Roman" w:hAnsi="Calibri"/>
                      <w:sz w:val="24"/>
                      <w:szCs w:val="24"/>
                    </w:rPr>
                  </w:pPr>
                  <w:r w:rsidRPr="004E6F39">
                    <w:rPr>
                      <w:rFonts w:ascii="Calibri" w:hAnsi="Calibri"/>
                      <w:sz w:val="24"/>
                    </w:rPr>
                    <w:t>Sprzedaż towarów</w:t>
                  </w:r>
                </w:p>
                <w:p w14:paraId="15FA93C5" w14:textId="5775A0EB" w:rsidR="00041538" w:rsidRPr="004E6F39" w:rsidRDefault="00642B69" w:rsidP="00625EC2">
                  <w:pPr>
                    <w:pStyle w:val="Akapitzlist"/>
                    <w:numPr>
                      <w:ilvl w:val="0"/>
                      <w:numId w:val="13"/>
                    </w:numPr>
                    <w:spacing w:after="0" w:line="240" w:lineRule="auto"/>
                    <w:rPr>
                      <w:rFonts w:ascii="Calibri" w:eastAsia="Times New Roman" w:hAnsi="Calibri"/>
                      <w:sz w:val="24"/>
                      <w:szCs w:val="24"/>
                    </w:rPr>
                  </w:pPr>
                  <w:r w:rsidRPr="004E6F39">
                    <w:rPr>
                      <w:rFonts w:ascii="Calibri" w:hAnsi="Calibri"/>
                      <w:sz w:val="24"/>
                    </w:rPr>
                    <w:t>Świadczenie usług</w:t>
                  </w:r>
                </w:p>
                <w:p w14:paraId="49039806" w14:textId="56AB48E3" w:rsidR="00041538" w:rsidRPr="004E6F39" w:rsidRDefault="00222B7F" w:rsidP="00625EC2">
                  <w:pPr>
                    <w:pStyle w:val="Akapitzlist"/>
                    <w:numPr>
                      <w:ilvl w:val="0"/>
                      <w:numId w:val="13"/>
                    </w:numPr>
                    <w:spacing w:after="0" w:line="240" w:lineRule="auto"/>
                    <w:rPr>
                      <w:rFonts w:ascii="Calibri" w:eastAsia="Times New Roman" w:hAnsi="Calibri"/>
                      <w:sz w:val="24"/>
                      <w:szCs w:val="24"/>
                    </w:rPr>
                  </w:pPr>
                  <w:r w:rsidRPr="004E6F39">
                    <w:rPr>
                      <w:rFonts w:ascii="Calibri" w:hAnsi="Calibri"/>
                      <w:sz w:val="24"/>
                    </w:rPr>
                    <w:lastRenderedPageBreak/>
                    <w:t>Dostarczanie treści cyfrowych</w:t>
                  </w:r>
                </w:p>
              </w:tc>
            </w:tr>
            <w:tr w:rsidR="00041538" w:rsidRPr="004E6F39" w14:paraId="6EFB3C32" w14:textId="77777777" w:rsidTr="00625EC2">
              <w:tc>
                <w:tcPr>
                  <w:tcW w:w="0" w:type="auto"/>
                  <w:shd w:val="clear" w:color="auto" w:fill="auto"/>
                  <w:tcMar>
                    <w:top w:w="0" w:type="dxa"/>
                    <w:left w:w="0" w:type="dxa"/>
                    <w:bottom w:w="0" w:type="dxa"/>
                    <w:right w:w="0" w:type="dxa"/>
                  </w:tcMar>
                  <w:hideMark/>
                </w:tcPr>
                <w:p w14:paraId="5E9C1235" w14:textId="77777777" w:rsidR="00041538" w:rsidRPr="004E6F39" w:rsidRDefault="00041538" w:rsidP="00625EC2">
                  <w:pPr>
                    <w:spacing w:after="0" w:line="240" w:lineRule="auto"/>
                    <w:rPr>
                      <w:rFonts w:ascii="Calibri" w:eastAsia="Times New Roman" w:hAnsi="Calibri"/>
                      <w:sz w:val="24"/>
                      <w:szCs w:val="24"/>
                    </w:rPr>
                  </w:pPr>
                </w:p>
              </w:tc>
              <w:tc>
                <w:tcPr>
                  <w:tcW w:w="0" w:type="auto"/>
                  <w:shd w:val="clear" w:color="auto" w:fill="auto"/>
                  <w:tcMar>
                    <w:top w:w="0" w:type="dxa"/>
                    <w:left w:w="0" w:type="dxa"/>
                    <w:bottom w:w="0" w:type="dxa"/>
                    <w:right w:w="225" w:type="dxa"/>
                  </w:tcMar>
                  <w:hideMark/>
                </w:tcPr>
                <w:p w14:paraId="24736E1F" w14:textId="77777777" w:rsidR="00041538" w:rsidRPr="004E6F39" w:rsidRDefault="00041538" w:rsidP="00625EC2">
                  <w:pPr>
                    <w:pStyle w:val="Akapitzlist"/>
                    <w:numPr>
                      <w:ilvl w:val="0"/>
                      <w:numId w:val="13"/>
                    </w:numPr>
                    <w:spacing w:after="0" w:line="240" w:lineRule="auto"/>
                    <w:rPr>
                      <w:rFonts w:ascii="Calibri" w:eastAsia="Times New Roman" w:hAnsi="Calibri"/>
                      <w:sz w:val="24"/>
                      <w:szCs w:val="24"/>
                    </w:rPr>
                  </w:pPr>
                  <w:r w:rsidRPr="004E6F39">
                    <w:rPr>
                      <w:rFonts w:ascii="Calibri" w:hAnsi="Calibri"/>
                      <w:sz w:val="24"/>
                    </w:rPr>
                    <w:t>Produkcja towarów</w:t>
                  </w:r>
                </w:p>
                <w:p w14:paraId="7B546031" w14:textId="78B7208D" w:rsidR="00041538" w:rsidRPr="004E6F39" w:rsidRDefault="00041538" w:rsidP="00625EC2">
                  <w:pPr>
                    <w:pStyle w:val="Akapitzlist"/>
                    <w:numPr>
                      <w:ilvl w:val="0"/>
                      <w:numId w:val="13"/>
                    </w:numPr>
                    <w:spacing w:after="0" w:line="240" w:lineRule="auto"/>
                    <w:rPr>
                      <w:rFonts w:ascii="Calibri" w:eastAsia="Times New Roman" w:hAnsi="Calibri"/>
                      <w:sz w:val="24"/>
                      <w:szCs w:val="24"/>
                    </w:rPr>
                  </w:pPr>
                  <w:r w:rsidRPr="004E6F39">
                    <w:rPr>
                      <w:rFonts w:ascii="Calibri" w:hAnsi="Calibri"/>
                      <w:sz w:val="24"/>
                    </w:rPr>
                    <w:t>Internetowa platforma handlowa (tj. umożliwienie konsumentom</w:t>
                  </w:r>
                  <w:r w:rsidR="004E6F39" w:rsidRPr="004E6F39">
                    <w:rPr>
                      <w:rFonts w:ascii="Calibri" w:hAnsi="Calibri"/>
                      <w:sz w:val="24"/>
                    </w:rPr>
                    <w:t xml:space="preserve"> i prz</w:t>
                  </w:r>
                  <w:r w:rsidRPr="004E6F39">
                    <w:rPr>
                      <w:rFonts w:ascii="Calibri" w:hAnsi="Calibri"/>
                      <w:sz w:val="24"/>
                    </w:rPr>
                    <w:t>edsiębiorstwom handlowym zawierania umów sprzedaży przez internet</w:t>
                  </w:r>
                  <w:r w:rsidR="004E6F39" w:rsidRPr="004E6F39">
                    <w:rPr>
                      <w:rFonts w:ascii="Calibri" w:hAnsi="Calibri"/>
                      <w:sz w:val="24"/>
                    </w:rPr>
                    <w:t xml:space="preserve"> i umó</w:t>
                  </w:r>
                  <w:r w:rsidRPr="004E6F39">
                    <w:rPr>
                      <w:rFonts w:ascii="Calibri" w:hAnsi="Calibri"/>
                      <w:sz w:val="24"/>
                    </w:rPr>
                    <w:t>w</w:t>
                  </w:r>
                  <w:r w:rsidR="004E6F39" w:rsidRPr="004E6F39">
                    <w:rPr>
                      <w:rFonts w:ascii="Calibri" w:hAnsi="Calibri"/>
                      <w:sz w:val="24"/>
                    </w:rPr>
                    <w:t xml:space="preserve"> o świ</w:t>
                  </w:r>
                  <w:r w:rsidRPr="004E6F39">
                    <w:rPr>
                      <w:rFonts w:ascii="Calibri" w:hAnsi="Calibri"/>
                      <w:sz w:val="24"/>
                    </w:rPr>
                    <w:t>adczenie usług online na stronie internetowej platformy handlowej)</w:t>
                  </w:r>
                  <w:r w:rsidR="00F15AB1" w:rsidRPr="004E6F39">
                    <w:rPr>
                      <w:rFonts w:ascii="Calibri" w:hAnsi="Calibri"/>
                      <w:sz w:val="24"/>
                    </w:rPr>
                    <w:t xml:space="preserve"> </w:t>
                  </w:r>
                </w:p>
              </w:tc>
            </w:tr>
            <w:tr w:rsidR="00041538" w:rsidRPr="004E6F39" w14:paraId="20A3F0BD" w14:textId="77777777" w:rsidTr="00625EC2">
              <w:tc>
                <w:tcPr>
                  <w:tcW w:w="0" w:type="auto"/>
                  <w:shd w:val="clear" w:color="auto" w:fill="auto"/>
                  <w:tcMar>
                    <w:top w:w="0" w:type="dxa"/>
                    <w:left w:w="0" w:type="dxa"/>
                    <w:bottom w:w="0" w:type="dxa"/>
                    <w:right w:w="0" w:type="dxa"/>
                  </w:tcMar>
                  <w:hideMark/>
                </w:tcPr>
                <w:p w14:paraId="374148DE" w14:textId="77777777" w:rsidR="00041538" w:rsidRPr="004E6F39" w:rsidRDefault="00041538" w:rsidP="00625EC2">
                  <w:pPr>
                    <w:spacing w:after="0" w:line="240" w:lineRule="auto"/>
                    <w:rPr>
                      <w:rFonts w:ascii="Calibri" w:eastAsia="Times New Roman" w:hAnsi="Calibri"/>
                      <w:sz w:val="24"/>
                      <w:szCs w:val="24"/>
                    </w:rPr>
                  </w:pPr>
                </w:p>
              </w:tc>
              <w:tc>
                <w:tcPr>
                  <w:tcW w:w="0" w:type="auto"/>
                  <w:shd w:val="clear" w:color="auto" w:fill="auto"/>
                  <w:tcMar>
                    <w:top w:w="0" w:type="dxa"/>
                    <w:left w:w="0" w:type="dxa"/>
                    <w:bottom w:w="0" w:type="dxa"/>
                    <w:right w:w="225" w:type="dxa"/>
                  </w:tcMar>
                  <w:hideMark/>
                </w:tcPr>
                <w:p w14:paraId="5E954C7B" w14:textId="77777777" w:rsidR="00041538" w:rsidRPr="004E6F39" w:rsidRDefault="00041538" w:rsidP="00625EC2">
                  <w:pPr>
                    <w:pStyle w:val="Akapitzlist"/>
                    <w:numPr>
                      <w:ilvl w:val="0"/>
                      <w:numId w:val="13"/>
                    </w:numPr>
                    <w:spacing w:after="0" w:line="240" w:lineRule="auto"/>
                    <w:rPr>
                      <w:rFonts w:ascii="Calibri" w:eastAsia="Times New Roman" w:hAnsi="Calibri"/>
                      <w:sz w:val="24"/>
                      <w:szCs w:val="24"/>
                    </w:rPr>
                  </w:pPr>
                  <w:r w:rsidRPr="004E6F39">
                    <w:rPr>
                      <w:rFonts w:ascii="Calibri" w:hAnsi="Calibri"/>
                      <w:sz w:val="24"/>
                    </w:rPr>
                    <w:t xml:space="preserve">Inne </w:t>
                  </w:r>
                </w:p>
              </w:tc>
            </w:tr>
          </w:tbl>
          <w:p w14:paraId="4C574545" w14:textId="77777777" w:rsidR="00041538" w:rsidRPr="004E6F39" w:rsidRDefault="00041538" w:rsidP="00041538">
            <w:pPr>
              <w:shd w:val="clear" w:color="auto" w:fill="FFFFFF"/>
              <w:ind w:hanging="150"/>
              <w:rPr>
                <w:rFonts w:ascii="Calibri" w:eastAsia="Times New Roman" w:hAnsi="Calibri"/>
                <w:sz w:val="24"/>
                <w:szCs w:val="24"/>
              </w:rPr>
            </w:pPr>
          </w:p>
          <w:p w14:paraId="4B095443" w14:textId="4A6531EA" w:rsidR="00041538" w:rsidRPr="004E6F39" w:rsidRDefault="00041538" w:rsidP="00041538">
            <w:pPr>
              <w:shd w:val="clear" w:color="auto" w:fill="FFFFFF"/>
              <w:rPr>
                <w:rFonts w:ascii="Calibri" w:eastAsia="Times New Roman" w:hAnsi="Calibri"/>
                <w:sz w:val="24"/>
                <w:szCs w:val="24"/>
              </w:rPr>
            </w:pPr>
            <w:r w:rsidRPr="004E6F39">
              <w:rPr>
                <w:rFonts w:ascii="Calibri" w:hAnsi="Calibri"/>
                <w:sz w:val="24"/>
              </w:rPr>
              <w:t>Jeżeli wybrali Państwo odpowiedź „</w:t>
            </w:r>
            <w:r w:rsidR="00BD3D0E" w:rsidRPr="004E6F39">
              <w:rPr>
                <w:rFonts w:ascii="Calibri" w:hAnsi="Calibri"/>
                <w:sz w:val="24"/>
              </w:rPr>
              <w:t>Inne</w:t>
            </w:r>
            <w:r w:rsidRPr="004E6F39">
              <w:rPr>
                <w:rFonts w:ascii="Calibri" w:hAnsi="Calibri"/>
                <w:sz w:val="24"/>
              </w:rPr>
              <w:t xml:space="preserve">”, proszę określić </w:t>
            </w:r>
          </w:p>
          <w:tbl>
            <w:tblPr>
              <w:tblStyle w:val="Tabela-Siatka"/>
              <w:tblW w:w="0" w:type="auto"/>
              <w:tblLook w:val="04A0" w:firstRow="1" w:lastRow="0" w:firstColumn="1" w:lastColumn="0" w:noHBand="0" w:noVBand="1"/>
            </w:tblPr>
            <w:tblGrid>
              <w:gridCol w:w="13994"/>
            </w:tblGrid>
            <w:tr w:rsidR="00041538" w:rsidRPr="004E6F39" w14:paraId="533CEB3E" w14:textId="77777777" w:rsidTr="00625EC2">
              <w:tc>
                <w:tcPr>
                  <w:tcW w:w="14220" w:type="dxa"/>
                </w:tcPr>
                <w:p w14:paraId="3FF27345" w14:textId="77777777" w:rsidR="00041538" w:rsidRPr="008C7E3D" w:rsidRDefault="00041538" w:rsidP="00625EC2">
                  <w:pPr>
                    <w:spacing w:after="200" w:line="276" w:lineRule="auto"/>
                    <w:jc w:val="both"/>
                    <w:rPr>
                      <w:rFonts w:ascii="Calibri" w:hAnsi="Calibri"/>
                      <w:b/>
                      <w:sz w:val="24"/>
                      <w:szCs w:val="24"/>
                    </w:rPr>
                  </w:pPr>
                </w:p>
              </w:tc>
            </w:tr>
          </w:tbl>
          <w:p w14:paraId="631986CF" w14:textId="77777777" w:rsidR="00041538" w:rsidRPr="008C7E3D" w:rsidRDefault="00041538" w:rsidP="00041538">
            <w:pPr>
              <w:jc w:val="both"/>
              <w:rPr>
                <w:rFonts w:ascii="Calibri" w:hAnsi="Calibri"/>
                <w:b/>
                <w:sz w:val="24"/>
                <w:szCs w:val="24"/>
              </w:rPr>
            </w:pPr>
          </w:p>
          <w:p w14:paraId="65559282" w14:textId="04180D6D" w:rsidR="00041538" w:rsidRPr="008C7E3D" w:rsidRDefault="00A20AD2" w:rsidP="00041538">
            <w:pPr>
              <w:rPr>
                <w:rFonts w:ascii="Calibri" w:eastAsia="Times New Roman" w:hAnsi="Calibri"/>
                <w:b/>
                <w:sz w:val="24"/>
                <w:szCs w:val="24"/>
              </w:rPr>
            </w:pPr>
            <w:r w:rsidRPr="008C7E3D">
              <w:rPr>
                <w:rFonts w:ascii="Calibri" w:hAnsi="Calibri"/>
                <w:b/>
                <w:sz w:val="24"/>
              </w:rPr>
              <w:t>6. Jakich kanałów sprzedaży używa Państwa przedsiębiorstwo do celów sprzedaży na rzecz konsumentów w UE? [można wybrać więcej niż jedną odpowiedź]</w:t>
            </w:r>
          </w:p>
          <w:p w14:paraId="1EE260DE" w14:textId="77777777" w:rsidR="00041538" w:rsidRPr="004E6F39" w:rsidRDefault="00041538" w:rsidP="00041538">
            <w:pPr>
              <w:pStyle w:val="Akapitzlist"/>
              <w:numPr>
                <w:ilvl w:val="0"/>
                <w:numId w:val="20"/>
              </w:numPr>
              <w:shd w:val="clear" w:color="auto" w:fill="FFFFFF"/>
              <w:rPr>
                <w:rFonts w:ascii="Calibri" w:hAnsi="Calibri"/>
                <w:sz w:val="24"/>
                <w:szCs w:val="24"/>
              </w:rPr>
            </w:pPr>
            <w:r w:rsidRPr="004E6F39">
              <w:rPr>
                <w:rFonts w:ascii="Calibri" w:hAnsi="Calibri"/>
                <w:sz w:val="24"/>
              </w:rPr>
              <w:t>Online (przez internet)</w:t>
            </w:r>
          </w:p>
          <w:p w14:paraId="6DAADDBE" w14:textId="77777777" w:rsidR="00041538" w:rsidRPr="004E6F39" w:rsidRDefault="00041538" w:rsidP="00041538">
            <w:pPr>
              <w:pStyle w:val="Akapitzlist"/>
              <w:numPr>
                <w:ilvl w:val="0"/>
                <w:numId w:val="20"/>
              </w:numPr>
              <w:autoSpaceDE w:val="0"/>
              <w:autoSpaceDN w:val="0"/>
              <w:adjustRightInd w:val="0"/>
              <w:rPr>
                <w:rFonts w:ascii="Calibri" w:hAnsi="Calibri"/>
                <w:sz w:val="24"/>
                <w:szCs w:val="24"/>
              </w:rPr>
            </w:pPr>
            <w:r w:rsidRPr="004E6F39">
              <w:rPr>
                <w:rFonts w:ascii="Calibri" w:hAnsi="Calibri"/>
                <w:sz w:val="24"/>
              </w:rPr>
              <w:t>Sklep stacjonarny</w:t>
            </w:r>
          </w:p>
          <w:p w14:paraId="4F09AB99" w14:textId="77777777" w:rsidR="00041538" w:rsidRPr="004E6F39" w:rsidRDefault="00041538" w:rsidP="00041538">
            <w:pPr>
              <w:pStyle w:val="Akapitzlist"/>
              <w:numPr>
                <w:ilvl w:val="0"/>
                <w:numId w:val="20"/>
              </w:numPr>
              <w:autoSpaceDE w:val="0"/>
              <w:autoSpaceDN w:val="0"/>
              <w:adjustRightInd w:val="0"/>
              <w:rPr>
                <w:rFonts w:ascii="Calibri" w:eastAsia="Times New Roman" w:hAnsi="Calibri"/>
                <w:sz w:val="24"/>
                <w:szCs w:val="24"/>
              </w:rPr>
            </w:pPr>
            <w:r w:rsidRPr="004E6F39">
              <w:rPr>
                <w:rFonts w:ascii="Calibri" w:hAnsi="Calibri"/>
                <w:sz w:val="24"/>
              </w:rPr>
              <w:t xml:space="preserve">Sprzedaż obwoźna / sprzedaż dokonywana poza lokalem przedsiębiorstwa </w:t>
            </w:r>
          </w:p>
          <w:p w14:paraId="49C24F9B" w14:textId="3E74D097" w:rsidR="00DF7DFA" w:rsidRPr="004E6F39" w:rsidRDefault="00DF7DFA" w:rsidP="00041538">
            <w:pPr>
              <w:pStyle w:val="Akapitzlist"/>
              <w:numPr>
                <w:ilvl w:val="0"/>
                <w:numId w:val="20"/>
              </w:numPr>
              <w:autoSpaceDE w:val="0"/>
              <w:autoSpaceDN w:val="0"/>
              <w:adjustRightInd w:val="0"/>
              <w:rPr>
                <w:rFonts w:ascii="Calibri" w:eastAsia="Times New Roman" w:hAnsi="Calibri"/>
                <w:sz w:val="24"/>
                <w:szCs w:val="24"/>
              </w:rPr>
            </w:pPr>
            <w:r w:rsidRPr="004E6F39">
              <w:rPr>
                <w:rFonts w:ascii="Calibri" w:hAnsi="Calibri"/>
                <w:sz w:val="24"/>
              </w:rPr>
              <w:t xml:space="preserve">Inne </w:t>
            </w:r>
          </w:p>
          <w:p w14:paraId="4108E3E0" w14:textId="77777777" w:rsidR="00041538" w:rsidRPr="004E6F39" w:rsidRDefault="00041538" w:rsidP="00041538">
            <w:pPr>
              <w:pStyle w:val="Akapitzlist"/>
              <w:shd w:val="clear" w:color="auto" w:fill="FFFFFF"/>
              <w:autoSpaceDE w:val="0"/>
              <w:autoSpaceDN w:val="0"/>
              <w:adjustRightInd w:val="0"/>
              <w:rPr>
                <w:rFonts w:ascii="Calibri" w:hAnsi="Calibri"/>
                <w:sz w:val="21"/>
                <w:szCs w:val="21"/>
              </w:rPr>
            </w:pPr>
          </w:p>
          <w:p w14:paraId="0AB885E1" w14:textId="77777777" w:rsidR="00DF7DFA" w:rsidRPr="004E6F39" w:rsidRDefault="00DF7DFA" w:rsidP="00DF7DFA">
            <w:pPr>
              <w:shd w:val="clear" w:color="auto" w:fill="FFFFFF"/>
              <w:ind w:hanging="150"/>
              <w:rPr>
                <w:rFonts w:ascii="Calibri" w:eastAsia="Times New Roman" w:hAnsi="Calibri"/>
                <w:sz w:val="24"/>
                <w:szCs w:val="24"/>
              </w:rPr>
            </w:pPr>
          </w:p>
          <w:p w14:paraId="63F4ADFA" w14:textId="47A0FE1B" w:rsidR="00DF7DFA" w:rsidRPr="004E6F39" w:rsidRDefault="00DF7DFA" w:rsidP="00DF7DFA">
            <w:pPr>
              <w:shd w:val="clear" w:color="auto" w:fill="FFFFFF"/>
              <w:rPr>
                <w:rFonts w:ascii="Calibri" w:eastAsia="Times New Roman" w:hAnsi="Calibri"/>
                <w:sz w:val="24"/>
                <w:szCs w:val="24"/>
              </w:rPr>
            </w:pPr>
            <w:r w:rsidRPr="004E6F39">
              <w:rPr>
                <w:rFonts w:ascii="Calibri" w:hAnsi="Calibri"/>
                <w:sz w:val="24"/>
              </w:rPr>
              <w:t>Jeżeli wybrali Państwo odpowiedź „</w:t>
            </w:r>
            <w:r w:rsidR="00BD3D0E" w:rsidRPr="004E6F39">
              <w:rPr>
                <w:rFonts w:ascii="Calibri" w:hAnsi="Calibri"/>
                <w:sz w:val="24"/>
              </w:rPr>
              <w:t>Inne</w:t>
            </w:r>
            <w:r w:rsidRPr="004E6F39">
              <w:rPr>
                <w:rFonts w:ascii="Calibri" w:hAnsi="Calibri"/>
                <w:sz w:val="24"/>
              </w:rPr>
              <w:t xml:space="preserve">”, proszę określić </w:t>
            </w:r>
          </w:p>
          <w:tbl>
            <w:tblPr>
              <w:tblStyle w:val="Tabela-Siatka"/>
              <w:tblW w:w="0" w:type="auto"/>
              <w:tblLook w:val="04A0" w:firstRow="1" w:lastRow="0" w:firstColumn="1" w:lastColumn="0" w:noHBand="0" w:noVBand="1"/>
            </w:tblPr>
            <w:tblGrid>
              <w:gridCol w:w="13994"/>
            </w:tblGrid>
            <w:tr w:rsidR="00DF7DFA" w:rsidRPr="004E6F39" w14:paraId="27B757D5" w14:textId="77777777" w:rsidTr="00E47682">
              <w:tc>
                <w:tcPr>
                  <w:tcW w:w="14220" w:type="dxa"/>
                </w:tcPr>
                <w:p w14:paraId="3CC3343A" w14:textId="77777777" w:rsidR="00DF7DFA" w:rsidRPr="008C7E3D" w:rsidRDefault="00DF7DFA" w:rsidP="00E47682">
                  <w:pPr>
                    <w:spacing w:after="200" w:line="276" w:lineRule="auto"/>
                    <w:jc w:val="both"/>
                    <w:rPr>
                      <w:rFonts w:ascii="Calibri" w:hAnsi="Calibri"/>
                      <w:b/>
                      <w:sz w:val="24"/>
                      <w:szCs w:val="24"/>
                    </w:rPr>
                  </w:pPr>
                </w:p>
              </w:tc>
            </w:tr>
          </w:tbl>
          <w:p w14:paraId="78BF16EA" w14:textId="77777777" w:rsidR="009F4631" w:rsidRPr="004E6F39" w:rsidRDefault="009F4631" w:rsidP="00041538">
            <w:pPr>
              <w:pStyle w:val="Akapitzlist"/>
              <w:shd w:val="clear" w:color="auto" w:fill="FFFFFF"/>
              <w:autoSpaceDE w:val="0"/>
              <w:autoSpaceDN w:val="0"/>
              <w:adjustRightInd w:val="0"/>
              <w:rPr>
                <w:rFonts w:ascii="Calibri" w:hAnsi="Calibri"/>
                <w:sz w:val="21"/>
                <w:szCs w:val="21"/>
              </w:rPr>
            </w:pPr>
          </w:p>
          <w:p w14:paraId="4879B039" w14:textId="77777777" w:rsidR="006F0279" w:rsidRPr="004E6F39" w:rsidRDefault="006F0279" w:rsidP="00041538">
            <w:pPr>
              <w:pStyle w:val="Akapitzlist"/>
              <w:shd w:val="clear" w:color="auto" w:fill="FFFFFF"/>
              <w:autoSpaceDE w:val="0"/>
              <w:autoSpaceDN w:val="0"/>
              <w:adjustRightInd w:val="0"/>
              <w:rPr>
                <w:rFonts w:ascii="Calibri" w:hAnsi="Calibri"/>
                <w:sz w:val="21"/>
                <w:szCs w:val="21"/>
              </w:rPr>
            </w:pPr>
          </w:p>
          <w:p w14:paraId="3D6FF588" w14:textId="38317E2A" w:rsidR="00A20AD2" w:rsidRPr="008C7E3D" w:rsidRDefault="00A20AD2" w:rsidP="00041538">
            <w:pPr>
              <w:pStyle w:val="Akapitzlist"/>
              <w:shd w:val="clear" w:color="auto" w:fill="FFFFFF"/>
              <w:ind w:left="0"/>
              <w:rPr>
                <w:rFonts w:ascii="Calibri" w:hAnsi="Calibri"/>
                <w:b/>
                <w:sz w:val="24"/>
                <w:szCs w:val="24"/>
              </w:rPr>
            </w:pPr>
            <w:r w:rsidRPr="008C7E3D">
              <w:rPr>
                <w:rFonts w:ascii="Calibri" w:hAnsi="Calibri"/>
                <w:b/>
                <w:sz w:val="24"/>
              </w:rPr>
              <w:t xml:space="preserve">6a. </w:t>
            </w:r>
            <w:r w:rsidRPr="008C7E3D">
              <w:rPr>
                <w:rFonts w:ascii="Calibri" w:hAnsi="Calibri"/>
                <w:i/>
                <w:sz w:val="24"/>
                <w:highlight w:val="yellow"/>
              </w:rPr>
              <w:t>[Jeżeli</w:t>
            </w:r>
            <w:r w:rsidR="004E6F39" w:rsidRPr="008C7E3D">
              <w:rPr>
                <w:rFonts w:ascii="Calibri" w:hAnsi="Calibri"/>
                <w:i/>
                <w:sz w:val="24"/>
                <w:highlight w:val="yellow"/>
              </w:rPr>
              <w:t xml:space="preserve"> w pyt</w:t>
            </w:r>
            <w:r w:rsidRPr="008C7E3D">
              <w:rPr>
                <w:rFonts w:ascii="Calibri" w:hAnsi="Calibri"/>
                <w:i/>
                <w:sz w:val="24"/>
                <w:highlight w:val="yellow"/>
              </w:rPr>
              <w:t>aniu 6 wybrali Państwo odpowiedź „</w:t>
            </w:r>
            <w:r w:rsidR="00BD3D0E" w:rsidRPr="008C7E3D">
              <w:rPr>
                <w:rFonts w:ascii="Calibri" w:hAnsi="Calibri"/>
                <w:i/>
                <w:sz w:val="24"/>
                <w:highlight w:val="yellow"/>
              </w:rPr>
              <w:t>Online</w:t>
            </w:r>
            <w:r w:rsidRPr="008C7E3D">
              <w:rPr>
                <w:rFonts w:ascii="Calibri" w:hAnsi="Calibri"/>
                <w:i/>
                <w:sz w:val="24"/>
                <w:highlight w:val="yellow"/>
              </w:rPr>
              <w:t>”]</w:t>
            </w:r>
          </w:p>
          <w:p w14:paraId="0D1AD34F" w14:textId="16C131AD" w:rsidR="00041538" w:rsidRPr="008C7E3D" w:rsidRDefault="00041538" w:rsidP="00041538">
            <w:pPr>
              <w:pStyle w:val="Akapitzlist"/>
              <w:shd w:val="clear" w:color="auto" w:fill="FFFFFF"/>
              <w:ind w:left="0"/>
              <w:rPr>
                <w:rFonts w:ascii="Calibri" w:hAnsi="Calibri"/>
                <w:b/>
                <w:sz w:val="24"/>
                <w:szCs w:val="24"/>
              </w:rPr>
            </w:pPr>
            <w:r w:rsidRPr="008C7E3D">
              <w:rPr>
                <w:rFonts w:ascii="Calibri" w:hAnsi="Calibri"/>
                <w:b/>
                <w:sz w:val="24"/>
              </w:rPr>
              <w:t>Czy Państwa przedsiębiorstwo korzysta</w:t>
            </w:r>
            <w:r w:rsidR="004E6F39" w:rsidRPr="008C7E3D">
              <w:rPr>
                <w:rFonts w:ascii="Calibri" w:hAnsi="Calibri"/>
                <w:b/>
                <w:sz w:val="24"/>
              </w:rPr>
              <w:t xml:space="preserve"> z int</w:t>
            </w:r>
            <w:r w:rsidRPr="008C7E3D">
              <w:rPr>
                <w:rFonts w:ascii="Calibri" w:hAnsi="Calibri"/>
                <w:b/>
                <w:sz w:val="24"/>
              </w:rPr>
              <w:t>ernetowych platform handlowych</w:t>
            </w:r>
            <w:r w:rsidR="004E6F39" w:rsidRPr="008C7E3D">
              <w:rPr>
                <w:rFonts w:ascii="Calibri" w:hAnsi="Calibri"/>
                <w:b/>
                <w:sz w:val="24"/>
              </w:rPr>
              <w:t xml:space="preserve"> w cel</w:t>
            </w:r>
            <w:r w:rsidRPr="008C7E3D">
              <w:rPr>
                <w:rFonts w:ascii="Calibri" w:hAnsi="Calibri"/>
                <w:b/>
                <w:sz w:val="24"/>
              </w:rPr>
              <w:t>u sprzedaży produktów/usług?</w:t>
            </w:r>
          </w:p>
          <w:p w14:paraId="59292363" w14:textId="77777777" w:rsidR="00041538" w:rsidRPr="004E6F39" w:rsidRDefault="00041538" w:rsidP="00041538">
            <w:pPr>
              <w:pStyle w:val="Akapitzlist"/>
              <w:numPr>
                <w:ilvl w:val="0"/>
                <w:numId w:val="18"/>
              </w:numPr>
              <w:shd w:val="clear" w:color="auto" w:fill="FFFFFF"/>
              <w:rPr>
                <w:rFonts w:ascii="Calibri" w:hAnsi="Calibri"/>
                <w:sz w:val="24"/>
                <w:szCs w:val="24"/>
              </w:rPr>
            </w:pPr>
            <w:r w:rsidRPr="004E6F39">
              <w:rPr>
                <w:rFonts w:ascii="Calibri" w:hAnsi="Calibri"/>
                <w:sz w:val="24"/>
              </w:rPr>
              <w:t>Tak</w:t>
            </w:r>
          </w:p>
          <w:p w14:paraId="1A3F74D1" w14:textId="77777777" w:rsidR="00041538" w:rsidRPr="004E6F39" w:rsidRDefault="00041538" w:rsidP="00041538">
            <w:pPr>
              <w:pStyle w:val="Akapitzlist"/>
              <w:numPr>
                <w:ilvl w:val="0"/>
                <w:numId w:val="18"/>
              </w:numPr>
              <w:shd w:val="clear" w:color="auto" w:fill="FFFFFF"/>
              <w:rPr>
                <w:rFonts w:ascii="Calibri" w:hAnsi="Calibri"/>
                <w:sz w:val="24"/>
                <w:szCs w:val="24"/>
              </w:rPr>
            </w:pPr>
            <w:r w:rsidRPr="004E6F39">
              <w:rPr>
                <w:rFonts w:ascii="Calibri" w:hAnsi="Calibri"/>
                <w:sz w:val="24"/>
              </w:rPr>
              <w:t>Nie</w:t>
            </w:r>
          </w:p>
          <w:p w14:paraId="0F714654" w14:textId="77777777" w:rsidR="00041538" w:rsidRPr="004E6F39" w:rsidRDefault="00041538" w:rsidP="00041538">
            <w:pPr>
              <w:pStyle w:val="Akapitzlist"/>
              <w:shd w:val="clear" w:color="auto" w:fill="FFFFFF"/>
              <w:ind w:left="570"/>
              <w:rPr>
                <w:rFonts w:ascii="Calibri" w:hAnsi="Calibri"/>
                <w:sz w:val="24"/>
                <w:szCs w:val="24"/>
              </w:rPr>
            </w:pPr>
          </w:p>
          <w:p w14:paraId="4ADBA52D" w14:textId="259DDCEF" w:rsidR="00E12AB1" w:rsidRPr="008C7E3D" w:rsidRDefault="006F0279" w:rsidP="00041538">
            <w:pPr>
              <w:shd w:val="clear" w:color="auto" w:fill="FFFFFF"/>
              <w:rPr>
                <w:rFonts w:ascii="Calibri" w:hAnsi="Calibri"/>
                <w:i/>
                <w:sz w:val="24"/>
                <w:szCs w:val="24"/>
                <w:highlight w:val="yellow"/>
              </w:rPr>
            </w:pPr>
            <w:r w:rsidRPr="008C7E3D">
              <w:rPr>
                <w:rFonts w:ascii="Calibri" w:hAnsi="Calibri"/>
                <w:b/>
                <w:sz w:val="24"/>
              </w:rPr>
              <w:t xml:space="preserve">6b. </w:t>
            </w:r>
            <w:r w:rsidRPr="008C7E3D">
              <w:rPr>
                <w:rFonts w:ascii="Calibri" w:hAnsi="Calibri"/>
                <w:i/>
                <w:sz w:val="24"/>
                <w:highlight w:val="yellow"/>
              </w:rPr>
              <w:t>[Jeżeli</w:t>
            </w:r>
            <w:r w:rsidR="004E6F39" w:rsidRPr="008C7E3D">
              <w:rPr>
                <w:rFonts w:ascii="Calibri" w:hAnsi="Calibri"/>
                <w:i/>
                <w:sz w:val="24"/>
                <w:highlight w:val="yellow"/>
              </w:rPr>
              <w:t xml:space="preserve"> w pyt</w:t>
            </w:r>
            <w:r w:rsidRPr="008C7E3D">
              <w:rPr>
                <w:rFonts w:ascii="Calibri" w:hAnsi="Calibri"/>
                <w:i/>
                <w:sz w:val="24"/>
                <w:highlight w:val="yellow"/>
              </w:rPr>
              <w:t>aniu 5 wybrali Państwo odpowiedź „</w:t>
            </w:r>
            <w:r w:rsidR="00BD3D0E" w:rsidRPr="008C7E3D">
              <w:rPr>
                <w:rFonts w:ascii="Calibri" w:hAnsi="Calibri"/>
                <w:i/>
                <w:sz w:val="24"/>
                <w:highlight w:val="yellow"/>
              </w:rPr>
              <w:t xml:space="preserve">Świadczenie </w:t>
            </w:r>
            <w:r w:rsidRPr="008C7E3D">
              <w:rPr>
                <w:rFonts w:ascii="Calibri" w:hAnsi="Calibri"/>
                <w:i/>
                <w:sz w:val="24"/>
                <w:highlight w:val="yellow"/>
              </w:rPr>
              <w:t>usług”,</w:t>
            </w:r>
            <w:r w:rsidR="004E6F39" w:rsidRPr="008C7E3D">
              <w:rPr>
                <w:rFonts w:ascii="Calibri" w:hAnsi="Calibri"/>
                <w:i/>
                <w:sz w:val="24"/>
                <w:highlight w:val="yellow"/>
              </w:rPr>
              <w:t xml:space="preserve"> a w pyt</w:t>
            </w:r>
            <w:r w:rsidRPr="008C7E3D">
              <w:rPr>
                <w:rFonts w:ascii="Calibri" w:hAnsi="Calibri"/>
                <w:i/>
                <w:sz w:val="24"/>
                <w:highlight w:val="yellow"/>
              </w:rPr>
              <w:t>aniu 6 odpowiedź „</w:t>
            </w:r>
            <w:r w:rsidR="00BD3D0E" w:rsidRPr="008C7E3D">
              <w:rPr>
                <w:rFonts w:ascii="Calibri" w:hAnsi="Calibri"/>
                <w:i/>
                <w:sz w:val="24"/>
                <w:highlight w:val="yellow"/>
              </w:rPr>
              <w:t>Online</w:t>
            </w:r>
            <w:r w:rsidRPr="008C7E3D">
              <w:rPr>
                <w:rFonts w:ascii="Calibri" w:hAnsi="Calibri"/>
                <w:i/>
                <w:sz w:val="24"/>
                <w:highlight w:val="yellow"/>
              </w:rPr>
              <w:t xml:space="preserve">”] </w:t>
            </w:r>
          </w:p>
          <w:p w14:paraId="07A3B42C" w14:textId="3801CCA0" w:rsidR="00041538" w:rsidRPr="004E6F39" w:rsidRDefault="00041538" w:rsidP="00041538">
            <w:pPr>
              <w:shd w:val="clear" w:color="auto" w:fill="FFFFFF"/>
              <w:rPr>
                <w:rFonts w:ascii="Calibri" w:hAnsi="Calibri"/>
                <w:sz w:val="24"/>
                <w:szCs w:val="24"/>
              </w:rPr>
            </w:pPr>
            <w:r w:rsidRPr="008C7E3D">
              <w:rPr>
                <w:rFonts w:ascii="Calibri" w:hAnsi="Calibri"/>
                <w:b/>
                <w:sz w:val="24"/>
              </w:rPr>
              <w:t>Czy Państwa przedsiębiorstwo świadczy „bezpłatne” usługi online?</w:t>
            </w:r>
            <w:r w:rsidR="00F15AB1" w:rsidRPr="004E6F39">
              <w:rPr>
                <w:rFonts w:ascii="Calibri" w:hAnsi="Calibri"/>
                <w:sz w:val="24"/>
              </w:rPr>
              <w:t xml:space="preserve"> </w:t>
            </w:r>
          </w:p>
          <w:p w14:paraId="2E43C38B" w14:textId="77777777" w:rsidR="00041538" w:rsidRPr="004E6F39" w:rsidRDefault="00041538" w:rsidP="00041538">
            <w:pPr>
              <w:pStyle w:val="Akapitzlist"/>
              <w:numPr>
                <w:ilvl w:val="0"/>
                <w:numId w:val="18"/>
              </w:numPr>
              <w:shd w:val="clear" w:color="auto" w:fill="FFFFFF"/>
              <w:rPr>
                <w:rFonts w:ascii="Calibri" w:hAnsi="Calibri"/>
                <w:sz w:val="24"/>
                <w:szCs w:val="24"/>
              </w:rPr>
            </w:pPr>
            <w:r w:rsidRPr="004E6F39">
              <w:rPr>
                <w:rFonts w:ascii="Calibri" w:hAnsi="Calibri"/>
                <w:sz w:val="24"/>
              </w:rPr>
              <w:t>Tak</w:t>
            </w:r>
          </w:p>
          <w:p w14:paraId="78B170E0" w14:textId="77777777" w:rsidR="00041538" w:rsidRPr="004E6F39" w:rsidRDefault="00041538" w:rsidP="00041538">
            <w:pPr>
              <w:pStyle w:val="Akapitzlist"/>
              <w:numPr>
                <w:ilvl w:val="0"/>
                <w:numId w:val="18"/>
              </w:numPr>
              <w:shd w:val="clear" w:color="auto" w:fill="FFFFFF"/>
              <w:rPr>
                <w:rFonts w:ascii="Calibri" w:hAnsi="Calibri"/>
                <w:sz w:val="24"/>
                <w:szCs w:val="24"/>
              </w:rPr>
            </w:pPr>
            <w:r w:rsidRPr="004E6F39">
              <w:rPr>
                <w:rFonts w:ascii="Calibri" w:hAnsi="Calibri"/>
                <w:sz w:val="24"/>
              </w:rPr>
              <w:lastRenderedPageBreak/>
              <w:t>Nie</w:t>
            </w:r>
          </w:p>
          <w:p w14:paraId="4A444938" w14:textId="77777777" w:rsidR="00041538" w:rsidRPr="004E6F39" w:rsidRDefault="00041538" w:rsidP="00041538">
            <w:pPr>
              <w:shd w:val="clear" w:color="auto" w:fill="FFFFFF"/>
              <w:rPr>
                <w:rFonts w:ascii="Calibri" w:hAnsi="Calibri"/>
                <w:sz w:val="24"/>
                <w:szCs w:val="24"/>
              </w:rPr>
            </w:pPr>
          </w:p>
          <w:p w14:paraId="13A6F886" w14:textId="7D897143" w:rsidR="00E47682" w:rsidRPr="004E6F39" w:rsidRDefault="00E47682" w:rsidP="000E2D80">
            <w:pPr>
              <w:jc w:val="both"/>
              <w:rPr>
                <w:rFonts w:asciiTheme="minorHAnsi" w:hAnsiTheme="minorHAnsi"/>
                <w:sz w:val="24"/>
                <w:szCs w:val="24"/>
              </w:rPr>
            </w:pPr>
            <w:r w:rsidRPr="004E6F39">
              <w:rPr>
                <w:rFonts w:ascii="Calibri" w:hAnsi="Calibri"/>
                <w:sz w:val="24"/>
              </w:rPr>
              <w:t xml:space="preserve">Do celów informacyjnych – </w:t>
            </w:r>
            <w:r w:rsidRPr="008C7E3D">
              <w:rPr>
                <w:rFonts w:asciiTheme="minorHAnsi" w:hAnsiTheme="minorHAnsi"/>
                <w:b/>
                <w:sz w:val="24"/>
              </w:rPr>
              <w:t>„bezpłatne” usługi online</w:t>
            </w:r>
            <w:r w:rsidRPr="004E6F39">
              <w:rPr>
                <w:rFonts w:asciiTheme="minorHAnsi" w:hAnsiTheme="minorHAnsi"/>
                <w:sz w:val="24"/>
              </w:rPr>
              <w:t xml:space="preserve"> odnoszą się do usług internetowych, za które konsument nie musi płacić pieniędzmi, ale za które udostępnia dane (np. przechowywanie</w:t>
            </w:r>
            <w:r w:rsidR="004E6F39" w:rsidRPr="004E6F39">
              <w:rPr>
                <w:rFonts w:asciiTheme="minorHAnsi" w:hAnsiTheme="minorHAnsi"/>
                <w:sz w:val="24"/>
              </w:rPr>
              <w:t xml:space="preserve"> w chm</w:t>
            </w:r>
            <w:r w:rsidRPr="004E6F39">
              <w:rPr>
                <w:rFonts w:asciiTheme="minorHAnsi" w:hAnsiTheme="minorHAnsi"/>
                <w:sz w:val="24"/>
              </w:rPr>
              <w:t>urze, e-uczenie się, media społecznościowe, e-mail, usługi łączności).</w:t>
            </w:r>
          </w:p>
          <w:p w14:paraId="5BAAF964" w14:textId="492E635E" w:rsidR="00E47682" w:rsidRPr="004E6F39" w:rsidRDefault="00E47682" w:rsidP="00041538">
            <w:pPr>
              <w:shd w:val="clear" w:color="auto" w:fill="FFFFFF"/>
              <w:rPr>
                <w:rFonts w:ascii="Calibri" w:hAnsi="Calibri"/>
                <w:sz w:val="24"/>
                <w:szCs w:val="24"/>
              </w:rPr>
            </w:pPr>
          </w:p>
          <w:p w14:paraId="7C4BF96F" w14:textId="0D9EF0CA" w:rsidR="009F4631" w:rsidRPr="008C7E3D" w:rsidRDefault="006F0279" w:rsidP="00041538">
            <w:pPr>
              <w:shd w:val="clear" w:color="auto" w:fill="FFFFFF"/>
              <w:rPr>
                <w:rFonts w:ascii="Calibri" w:eastAsia="Times New Roman" w:hAnsi="Calibri"/>
                <w:b/>
                <w:sz w:val="24"/>
                <w:szCs w:val="24"/>
              </w:rPr>
            </w:pPr>
            <w:r w:rsidRPr="008C7E3D">
              <w:rPr>
                <w:rFonts w:ascii="Calibri" w:hAnsi="Calibri"/>
                <w:b/>
                <w:sz w:val="24"/>
              </w:rPr>
              <w:t xml:space="preserve">7. Czy działalność Państwa przedsiębiorstwa obejmuje sprzedaż na poniższych rynkach? Proszę zaznaczyć wszystkie pola, które mają zastosowanie. </w:t>
            </w:r>
          </w:p>
          <w:p w14:paraId="38B9CF52" w14:textId="09AD17FB" w:rsidR="00041538" w:rsidRPr="008C7E3D" w:rsidRDefault="00041538" w:rsidP="00041538">
            <w:pPr>
              <w:shd w:val="clear" w:color="auto" w:fill="FFFFFF"/>
              <w:rPr>
                <w:rFonts w:ascii="Calibri" w:eastAsia="Times New Roman" w:hAnsi="Calibri"/>
                <w:b/>
                <w:sz w:val="24"/>
                <w:szCs w:val="24"/>
              </w:rPr>
            </w:pPr>
            <w:r w:rsidRPr="008C7E3D">
              <w:rPr>
                <w:rFonts w:ascii="Calibri" w:hAnsi="Calibri"/>
                <w:b/>
                <w:sz w:val="24"/>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9F4631" w:rsidRPr="004E6F39" w14:paraId="7BA3E1BB" w14:textId="77777777" w:rsidTr="000E2D80">
              <w:tc>
                <w:tcPr>
                  <w:tcW w:w="4663" w:type="dxa"/>
                </w:tcPr>
                <w:p w14:paraId="4CFC3D5F" w14:textId="77777777" w:rsidR="009F4631" w:rsidRPr="004E6F39" w:rsidRDefault="009F4631" w:rsidP="00041538">
                  <w:pPr>
                    <w:rPr>
                      <w:rFonts w:ascii="Calibri" w:hAnsi="Calibri"/>
                      <w:b/>
                      <w:sz w:val="24"/>
                      <w:szCs w:val="24"/>
                    </w:rPr>
                  </w:pPr>
                </w:p>
              </w:tc>
              <w:tc>
                <w:tcPr>
                  <w:tcW w:w="4663" w:type="dxa"/>
                </w:tcPr>
                <w:p w14:paraId="03CB4C3E" w14:textId="6FAC61BA" w:rsidR="009F4631" w:rsidRPr="008C7E3D" w:rsidRDefault="009F4631" w:rsidP="00041538">
                  <w:pPr>
                    <w:rPr>
                      <w:rFonts w:ascii="Calibri" w:hAnsi="Calibri"/>
                      <w:b/>
                      <w:sz w:val="24"/>
                      <w:szCs w:val="24"/>
                    </w:rPr>
                  </w:pPr>
                </w:p>
              </w:tc>
            </w:tr>
            <w:tr w:rsidR="009F4631" w:rsidRPr="004E6F39" w14:paraId="01D872C1" w14:textId="77777777" w:rsidTr="000E2D80">
              <w:tc>
                <w:tcPr>
                  <w:tcW w:w="4663" w:type="dxa"/>
                </w:tcPr>
                <w:p w14:paraId="5917AB3C" w14:textId="6B10EE1C" w:rsidR="009F4631" w:rsidRPr="004E6F39" w:rsidRDefault="009F4631" w:rsidP="00041538">
                  <w:pPr>
                    <w:rPr>
                      <w:rFonts w:ascii="Calibri" w:hAnsi="Calibri"/>
                      <w:sz w:val="24"/>
                      <w:szCs w:val="24"/>
                    </w:rPr>
                  </w:pPr>
                  <w:r w:rsidRPr="004E6F39">
                    <w:rPr>
                      <w:rFonts w:ascii="Calibri" w:hAnsi="Calibri"/>
                      <w:sz w:val="24"/>
                    </w:rPr>
                    <w:t xml:space="preserve">Rynek krajowy </w:t>
                  </w:r>
                </w:p>
              </w:tc>
              <w:tc>
                <w:tcPr>
                  <w:tcW w:w="4663" w:type="dxa"/>
                </w:tcPr>
                <w:p w14:paraId="7C10F0A3" w14:textId="77777777" w:rsidR="009F4631" w:rsidRPr="008C7E3D" w:rsidRDefault="009F4631" w:rsidP="000E2D80">
                  <w:pPr>
                    <w:pStyle w:val="Akapitzlist"/>
                    <w:numPr>
                      <w:ilvl w:val="0"/>
                      <w:numId w:val="30"/>
                    </w:numPr>
                    <w:rPr>
                      <w:rFonts w:ascii="Calibri" w:hAnsi="Calibri"/>
                      <w:b/>
                      <w:sz w:val="24"/>
                    </w:rPr>
                  </w:pPr>
                </w:p>
              </w:tc>
            </w:tr>
            <w:tr w:rsidR="009F4631" w:rsidRPr="004E6F39" w14:paraId="32C6A8EB" w14:textId="77777777" w:rsidTr="000E2D80">
              <w:tc>
                <w:tcPr>
                  <w:tcW w:w="4663" w:type="dxa"/>
                </w:tcPr>
                <w:p w14:paraId="67B7144D" w14:textId="64ACB737" w:rsidR="009F4631" w:rsidRPr="004E6F39" w:rsidRDefault="009F4631" w:rsidP="00041538">
                  <w:pPr>
                    <w:rPr>
                      <w:rFonts w:ascii="Calibri" w:hAnsi="Calibri"/>
                      <w:sz w:val="24"/>
                      <w:szCs w:val="24"/>
                    </w:rPr>
                  </w:pPr>
                  <w:r w:rsidRPr="004E6F39">
                    <w:rPr>
                      <w:rFonts w:ascii="Calibri" w:hAnsi="Calibri"/>
                      <w:sz w:val="24"/>
                    </w:rPr>
                    <w:t>Rynki</w:t>
                  </w:r>
                  <w:r w:rsidR="004E6F39" w:rsidRPr="004E6F39">
                    <w:rPr>
                      <w:rFonts w:ascii="Calibri" w:hAnsi="Calibri"/>
                      <w:sz w:val="24"/>
                    </w:rPr>
                    <w:t xml:space="preserve"> w inn</w:t>
                  </w:r>
                  <w:r w:rsidRPr="004E6F39">
                    <w:rPr>
                      <w:rFonts w:ascii="Calibri" w:hAnsi="Calibri"/>
                      <w:sz w:val="24"/>
                    </w:rPr>
                    <w:t xml:space="preserve">ych państwach UE </w:t>
                  </w:r>
                </w:p>
              </w:tc>
              <w:tc>
                <w:tcPr>
                  <w:tcW w:w="4663" w:type="dxa"/>
                </w:tcPr>
                <w:p w14:paraId="7592C508" w14:textId="77777777" w:rsidR="009F4631" w:rsidRPr="008C7E3D" w:rsidRDefault="009F4631" w:rsidP="000E2D80">
                  <w:pPr>
                    <w:pStyle w:val="Akapitzlist"/>
                    <w:numPr>
                      <w:ilvl w:val="0"/>
                      <w:numId w:val="30"/>
                    </w:numPr>
                    <w:rPr>
                      <w:rFonts w:ascii="Calibri" w:hAnsi="Calibri"/>
                      <w:b/>
                      <w:sz w:val="24"/>
                    </w:rPr>
                  </w:pPr>
                </w:p>
              </w:tc>
            </w:tr>
            <w:tr w:rsidR="009F4631" w:rsidRPr="004E6F39" w14:paraId="196E3B72" w14:textId="77777777" w:rsidTr="000E2D80">
              <w:tc>
                <w:tcPr>
                  <w:tcW w:w="4663" w:type="dxa"/>
                </w:tcPr>
                <w:p w14:paraId="0A4B0E0D" w14:textId="52DC8FD5" w:rsidR="009F4631" w:rsidRPr="004E6F39" w:rsidRDefault="009F4631" w:rsidP="00041538">
                  <w:pPr>
                    <w:rPr>
                      <w:rFonts w:ascii="Calibri" w:hAnsi="Calibri"/>
                      <w:sz w:val="24"/>
                      <w:szCs w:val="24"/>
                    </w:rPr>
                  </w:pPr>
                  <w:r w:rsidRPr="004E6F39">
                    <w:rPr>
                      <w:rFonts w:ascii="Calibri" w:hAnsi="Calibri"/>
                      <w:sz w:val="24"/>
                    </w:rPr>
                    <w:t xml:space="preserve">Rynki poza UE </w:t>
                  </w:r>
                </w:p>
              </w:tc>
              <w:tc>
                <w:tcPr>
                  <w:tcW w:w="4663" w:type="dxa"/>
                </w:tcPr>
                <w:p w14:paraId="7C66B18E" w14:textId="77777777" w:rsidR="009F4631" w:rsidRPr="008C7E3D" w:rsidRDefault="009F4631" w:rsidP="000E2D80">
                  <w:pPr>
                    <w:pStyle w:val="Akapitzlist"/>
                    <w:numPr>
                      <w:ilvl w:val="0"/>
                      <w:numId w:val="30"/>
                    </w:numPr>
                    <w:rPr>
                      <w:rFonts w:ascii="Calibri" w:hAnsi="Calibri"/>
                      <w:b/>
                      <w:sz w:val="24"/>
                    </w:rPr>
                  </w:pPr>
                </w:p>
              </w:tc>
            </w:tr>
          </w:tbl>
          <w:p w14:paraId="707FE9F2" w14:textId="79DFA9C7" w:rsidR="00041538" w:rsidRPr="008C7E3D" w:rsidRDefault="00041538" w:rsidP="00D542B6">
            <w:pPr>
              <w:shd w:val="clear" w:color="auto" w:fill="FFFFFF"/>
              <w:rPr>
                <w:rFonts w:ascii="Calibri" w:hAnsi="Calibri"/>
                <w:b/>
                <w:sz w:val="24"/>
                <w:szCs w:val="24"/>
              </w:rPr>
            </w:pPr>
          </w:p>
        </w:tc>
      </w:tr>
    </w:tbl>
    <w:p w14:paraId="39F6CBBE" w14:textId="77777777" w:rsidR="007656B8" w:rsidRPr="008C7E3D" w:rsidRDefault="007656B8" w:rsidP="00D542B6">
      <w:pPr>
        <w:pStyle w:val="Akapitzlist"/>
        <w:rPr>
          <w:rFonts w:ascii="Calibri" w:hAnsi="Calibri"/>
          <w:b/>
          <w:sz w:val="24"/>
          <w:szCs w:val="24"/>
        </w:rPr>
      </w:pPr>
    </w:p>
    <w:p w14:paraId="633860F9" w14:textId="7CFAA110" w:rsidR="003D051E" w:rsidRPr="008C7E3D" w:rsidRDefault="006F0279" w:rsidP="003D051E">
      <w:pPr>
        <w:pStyle w:val="NormalnyWeb"/>
        <w:shd w:val="clear" w:color="auto" w:fill="FFFFFF"/>
        <w:rPr>
          <w:rFonts w:ascii="Calibri" w:hAnsi="Calibri"/>
          <w:i/>
          <w:highlight w:val="yellow"/>
        </w:rPr>
      </w:pPr>
      <w:r w:rsidRPr="008C7E3D">
        <w:rPr>
          <w:rFonts w:ascii="Calibri" w:hAnsi="Calibri"/>
          <w:b/>
        </w:rPr>
        <w:t xml:space="preserve">7a. </w:t>
      </w:r>
      <w:r w:rsidRPr="008C7E3D">
        <w:rPr>
          <w:rFonts w:ascii="Calibri" w:hAnsi="Calibri"/>
          <w:i/>
          <w:highlight w:val="yellow"/>
        </w:rPr>
        <w:t>[Jeżeli</w:t>
      </w:r>
      <w:r w:rsidR="004E6F39" w:rsidRPr="008C7E3D">
        <w:rPr>
          <w:rFonts w:ascii="Calibri" w:hAnsi="Calibri"/>
          <w:i/>
          <w:highlight w:val="yellow"/>
        </w:rPr>
        <w:t xml:space="preserve"> w pyt</w:t>
      </w:r>
      <w:r w:rsidRPr="008C7E3D">
        <w:rPr>
          <w:rFonts w:ascii="Calibri" w:hAnsi="Calibri"/>
          <w:i/>
          <w:highlight w:val="yellow"/>
        </w:rPr>
        <w:t>aniu 6 wybrali Państwo odpowiedź „</w:t>
      </w:r>
      <w:r w:rsidR="00BD3D0E" w:rsidRPr="008C7E3D">
        <w:rPr>
          <w:rFonts w:ascii="Calibri" w:hAnsi="Calibri"/>
          <w:i/>
          <w:highlight w:val="yellow"/>
        </w:rPr>
        <w:t>Online</w:t>
      </w:r>
      <w:r w:rsidRPr="008C7E3D">
        <w:rPr>
          <w:rFonts w:ascii="Calibri" w:hAnsi="Calibri"/>
          <w:i/>
          <w:highlight w:val="yellow"/>
        </w:rPr>
        <w:t>”,</w:t>
      </w:r>
      <w:r w:rsidR="004E6F39" w:rsidRPr="008C7E3D">
        <w:rPr>
          <w:rFonts w:ascii="Calibri" w:hAnsi="Calibri"/>
          <w:i/>
          <w:highlight w:val="yellow"/>
        </w:rPr>
        <w:t xml:space="preserve"> a w pyt</w:t>
      </w:r>
      <w:r w:rsidRPr="008C7E3D">
        <w:rPr>
          <w:rFonts w:ascii="Calibri" w:hAnsi="Calibri"/>
          <w:i/>
          <w:highlight w:val="yellow"/>
        </w:rPr>
        <w:t>aniu 7 odpowiedź „</w:t>
      </w:r>
      <w:r w:rsidR="00BD3D0E" w:rsidRPr="008C7E3D">
        <w:rPr>
          <w:rFonts w:ascii="Calibri" w:hAnsi="Calibri"/>
          <w:i/>
          <w:highlight w:val="yellow"/>
        </w:rPr>
        <w:t>Rynki</w:t>
      </w:r>
      <w:r w:rsidR="004E6F39" w:rsidRPr="008C7E3D">
        <w:rPr>
          <w:rFonts w:ascii="Calibri" w:hAnsi="Calibri"/>
          <w:i/>
          <w:highlight w:val="yellow"/>
        </w:rPr>
        <w:t xml:space="preserve"> w inn</w:t>
      </w:r>
      <w:r w:rsidRPr="008C7E3D">
        <w:rPr>
          <w:rFonts w:ascii="Calibri" w:hAnsi="Calibri"/>
          <w:i/>
          <w:highlight w:val="yellow"/>
        </w:rPr>
        <w:t>ych państwach UE”]</w:t>
      </w:r>
    </w:p>
    <w:p w14:paraId="67DF6CB5" w14:textId="47A9CA0B" w:rsidR="00C34A80" w:rsidRPr="008C7E3D" w:rsidRDefault="00C34A80" w:rsidP="00C34A80">
      <w:pPr>
        <w:pStyle w:val="NormalnyWeb"/>
        <w:rPr>
          <w:rFonts w:ascii="Calibri" w:hAnsi="Calibri"/>
          <w:b/>
          <w:bCs/>
        </w:rPr>
      </w:pPr>
      <w:r w:rsidRPr="008C7E3D">
        <w:rPr>
          <w:rFonts w:ascii="Calibri" w:hAnsi="Calibri"/>
          <w:b/>
        </w:rPr>
        <w:t xml:space="preserve">Do ilu państw UE realizują Państwo sprzedaż? </w:t>
      </w:r>
    </w:p>
    <w:p w14:paraId="504CCCAC" w14:textId="47A58472" w:rsidR="00C34A80" w:rsidRPr="004E6F39" w:rsidRDefault="00C34A80" w:rsidP="00586C73">
      <w:pPr>
        <w:pStyle w:val="NormalnyWeb"/>
        <w:numPr>
          <w:ilvl w:val="0"/>
          <w:numId w:val="28"/>
        </w:numPr>
        <w:rPr>
          <w:rFonts w:ascii="Calibri" w:hAnsi="Calibri"/>
          <w:bCs/>
        </w:rPr>
      </w:pPr>
      <w:r w:rsidRPr="004E6F39">
        <w:rPr>
          <w:rFonts w:ascii="Calibri" w:hAnsi="Calibri"/>
        </w:rPr>
        <w:t>Do 1 państwa</w:t>
      </w:r>
    </w:p>
    <w:p w14:paraId="5D62B5BC" w14:textId="37170353" w:rsidR="00C34A80" w:rsidRPr="004E6F39" w:rsidRDefault="00C34A80" w:rsidP="00586C73">
      <w:pPr>
        <w:pStyle w:val="NormalnyWeb"/>
        <w:numPr>
          <w:ilvl w:val="0"/>
          <w:numId w:val="28"/>
        </w:numPr>
        <w:rPr>
          <w:rFonts w:ascii="Calibri" w:hAnsi="Calibri"/>
          <w:bCs/>
        </w:rPr>
      </w:pPr>
      <w:r w:rsidRPr="004E6F39">
        <w:rPr>
          <w:rFonts w:ascii="Calibri" w:hAnsi="Calibri"/>
        </w:rPr>
        <w:t xml:space="preserve">Do 2–3 państw </w:t>
      </w:r>
    </w:p>
    <w:p w14:paraId="4DE4510A" w14:textId="277FF20B" w:rsidR="00C34A80" w:rsidRPr="004E6F39" w:rsidRDefault="00C34A80" w:rsidP="00586C73">
      <w:pPr>
        <w:pStyle w:val="NormalnyWeb"/>
        <w:numPr>
          <w:ilvl w:val="0"/>
          <w:numId w:val="28"/>
        </w:numPr>
        <w:rPr>
          <w:rFonts w:ascii="Calibri" w:hAnsi="Calibri"/>
          <w:bCs/>
        </w:rPr>
      </w:pPr>
      <w:r w:rsidRPr="004E6F39">
        <w:rPr>
          <w:rFonts w:ascii="Calibri" w:hAnsi="Calibri"/>
        </w:rPr>
        <w:t xml:space="preserve">Do ponad 3 państw </w:t>
      </w:r>
    </w:p>
    <w:p w14:paraId="5E2895AB" w14:textId="77777777" w:rsidR="00BF3BF8" w:rsidRPr="004E6F39" w:rsidRDefault="00BF3BF8" w:rsidP="00BF3BF8">
      <w:pPr>
        <w:pStyle w:val="NormalnyWeb"/>
        <w:rPr>
          <w:rFonts w:ascii="Calibri" w:hAnsi="Calibri"/>
          <w:bCs/>
        </w:rPr>
      </w:pPr>
    </w:p>
    <w:p w14:paraId="533D77D6" w14:textId="77777777" w:rsidR="00091275" w:rsidRPr="008C7E3D" w:rsidRDefault="00091275">
      <w:pPr>
        <w:rPr>
          <w:rFonts w:ascii="Calibri" w:eastAsiaTheme="majorEastAsia" w:hAnsi="Calibri"/>
          <w:b/>
          <w:bCs/>
          <w:sz w:val="26"/>
          <w:szCs w:val="26"/>
        </w:rPr>
      </w:pPr>
      <w:r w:rsidRPr="004E6F39">
        <w:br w:type="page"/>
      </w:r>
    </w:p>
    <w:p w14:paraId="35DD4534" w14:textId="5FCA1B74" w:rsidR="002C5E5A" w:rsidRPr="008C7E3D" w:rsidRDefault="006C7829" w:rsidP="007D3DD9">
      <w:pPr>
        <w:jc w:val="both"/>
        <w:rPr>
          <w:rFonts w:ascii="Calibri" w:hAnsi="Calibri"/>
          <w:b/>
          <w:sz w:val="36"/>
          <w:szCs w:val="36"/>
        </w:rPr>
      </w:pPr>
      <w:r w:rsidRPr="008C7E3D">
        <w:rPr>
          <w:rFonts w:ascii="Calibri" w:hAnsi="Calibri"/>
          <w:b/>
          <w:sz w:val="36"/>
        </w:rPr>
        <w:lastRenderedPageBreak/>
        <w:t>B. KWESTIONARIUSZ OGÓLNY</w:t>
      </w:r>
    </w:p>
    <w:p w14:paraId="011906FF" w14:textId="79A0AB8A" w:rsidR="00B41925" w:rsidRPr="008C7E3D" w:rsidRDefault="006C7829" w:rsidP="006C7829">
      <w:pPr>
        <w:pStyle w:val="Nagwek2"/>
        <w:shd w:val="clear" w:color="auto" w:fill="A6A6A6" w:themeFill="background1" w:themeFillShade="A6"/>
        <w:rPr>
          <w:rFonts w:ascii="Calibri" w:hAnsi="Calibri"/>
        </w:rPr>
      </w:pPr>
      <w:r w:rsidRPr="008C7E3D">
        <w:rPr>
          <w:rFonts w:ascii="Calibri" w:hAnsi="Calibri"/>
        </w:rPr>
        <w:t>Sekcja B.1.: Prawo do indywidualnych środków prawnych/zaradczych dla ofiar nieuczciwych praktyk handlowych</w:t>
      </w:r>
    </w:p>
    <w:p w14:paraId="2E3C9CFD" w14:textId="710E03BF" w:rsidR="00591B6D" w:rsidRPr="004E6F39" w:rsidRDefault="00EF49C7" w:rsidP="00B41925">
      <w:pPr>
        <w:jc w:val="both"/>
        <w:rPr>
          <w:rFonts w:ascii="Calibri" w:hAnsi="Calibri"/>
          <w:sz w:val="24"/>
          <w:szCs w:val="24"/>
        </w:rPr>
      </w:pPr>
      <w:r w:rsidRPr="004E6F39">
        <w:rPr>
          <w:rFonts w:asciiTheme="minorHAnsi" w:hAnsiTheme="minorHAnsi"/>
          <w:sz w:val="24"/>
        </w:rPr>
        <w:t>[„</w:t>
      </w:r>
      <w:r w:rsidRPr="008C7E3D">
        <w:rPr>
          <w:rFonts w:asciiTheme="minorHAnsi" w:hAnsiTheme="minorHAnsi"/>
          <w:b/>
          <w:sz w:val="24"/>
        </w:rPr>
        <w:t>Środki prawne/zaradcze</w:t>
      </w:r>
      <w:r w:rsidRPr="004E6F39">
        <w:rPr>
          <w:rFonts w:asciiTheme="minorHAnsi" w:hAnsiTheme="minorHAnsi"/>
          <w:sz w:val="24"/>
        </w:rPr>
        <w:t>” odnoszą się do sposobów naprawienia przez konsumentów sytuacji,</w:t>
      </w:r>
      <w:r w:rsidR="004E6F39" w:rsidRPr="004E6F39">
        <w:rPr>
          <w:rFonts w:asciiTheme="minorHAnsi" w:hAnsiTheme="minorHAnsi"/>
          <w:sz w:val="24"/>
        </w:rPr>
        <w:t xml:space="preserve"> w któ</w:t>
      </w:r>
      <w:r w:rsidRPr="004E6F39">
        <w:rPr>
          <w:rFonts w:asciiTheme="minorHAnsi" w:hAnsiTheme="minorHAnsi"/>
          <w:sz w:val="24"/>
        </w:rPr>
        <w:t>rej naruszono ich prawa (np. rozwiązanie umowy, odzyskanie pieniędzy)].</w:t>
      </w:r>
      <w:r w:rsidRPr="004E6F39">
        <w:rPr>
          <w:rFonts w:ascii="Calibri" w:hAnsi="Calibri"/>
          <w:sz w:val="24"/>
          <w:highlight w:val="yellow"/>
        </w:rPr>
        <w:t xml:space="preserve"> </w:t>
      </w:r>
    </w:p>
    <w:p w14:paraId="66A2E148" w14:textId="01DC56E9" w:rsidR="00265485" w:rsidRPr="004E6F39" w:rsidRDefault="00265485" w:rsidP="00265485">
      <w:pPr>
        <w:jc w:val="both"/>
        <w:rPr>
          <w:rFonts w:asciiTheme="minorHAnsi" w:hAnsiTheme="minorHAnsi"/>
          <w:sz w:val="24"/>
          <w:szCs w:val="24"/>
        </w:rPr>
      </w:pPr>
      <w:r w:rsidRPr="004E6F39">
        <w:rPr>
          <w:rFonts w:asciiTheme="minorHAnsi" w:hAnsiTheme="minorHAnsi"/>
          <w:sz w:val="24"/>
        </w:rPr>
        <w:t xml:space="preserve">Obecne przepisy UE nie zapewniają konsumentom, którzy doznali szkody wskutek </w:t>
      </w:r>
      <w:hyperlink r:id="rId14">
        <w:r w:rsidRPr="004E6F39">
          <w:rPr>
            <w:rStyle w:val="Hipercze"/>
            <w:rFonts w:asciiTheme="minorHAnsi" w:hAnsiTheme="minorHAnsi"/>
            <w:sz w:val="24"/>
          </w:rPr>
          <w:t>nieuczciwych praktyk handlowych</w:t>
        </w:r>
      </w:hyperlink>
      <w:r w:rsidRPr="004E6F39">
        <w:rPr>
          <w:rFonts w:asciiTheme="minorHAnsi" w:hAnsiTheme="minorHAnsi"/>
          <w:sz w:val="24"/>
        </w:rPr>
        <w:t>, takich jak reklama wprowadzająca</w:t>
      </w:r>
      <w:r w:rsidR="004E6F39" w:rsidRPr="004E6F39">
        <w:rPr>
          <w:rFonts w:asciiTheme="minorHAnsi" w:hAnsiTheme="minorHAnsi"/>
          <w:sz w:val="24"/>
        </w:rPr>
        <w:t xml:space="preserve"> w błą</w:t>
      </w:r>
      <w:r w:rsidRPr="004E6F39">
        <w:rPr>
          <w:rFonts w:asciiTheme="minorHAnsi" w:hAnsiTheme="minorHAnsi"/>
          <w:sz w:val="24"/>
        </w:rPr>
        <w:t>d, żadnych indywidualnych praw umożliwiających zaradzenie takiej sytuacji. Ponadto prawo konsumenta do środków zaradczych/prawnych</w:t>
      </w:r>
      <w:r w:rsidR="004E6F39" w:rsidRPr="004E6F39">
        <w:rPr>
          <w:rFonts w:asciiTheme="minorHAnsi" w:hAnsiTheme="minorHAnsi"/>
          <w:sz w:val="24"/>
        </w:rPr>
        <w:t xml:space="preserve"> w zwi</w:t>
      </w:r>
      <w:r w:rsidRPr="004E6F39">
        <w:rPr>
          <w:rFonts w:asciiTheme="minorHAnsi" w:hAnsiTheme="minorHAnsi"/>
          <w:sz w:val="24"/>
        </w:rPr>
        <w:t>ązku ze szkodą spowodowaną nieuczciwymi praktykami handlowymi nie zawsze jest dostatecznie zagwarantowane przepisami krajowymi. Zróżnicowane</w:t>
      </w:r>
      <w:r w:rsidR="004E6F39" w:rsidRPr="004E6F39">
        <w:rPr>
          <w:rFonts w:asciiTheme="minorHAnsi" w:hAnsiTheme="minorHAnsi"/>
          <w:sz w:val="24"/>
        </w:rPr>
        <w:t xml:space="preserve"> i nie</w:t>
      </w:r>
      <w:r w:rsidRPr="004E6F39">
        <w:rPr>
          <w:rFonts w:asciiTheme="minorHAnsi" w:hAnsiTheme="minorHAnsi"/>
          <w:sz w:val="24"/>
        </w:rPr>
        <w:t>skuteczne przepisy krajowe dotyczące środków zaradczych/prawnych prowadzą do kosztów po stronie przedsiębiorstw handlowych prowadzących handel transgraniczny</w:t>
      </w:r>
      <w:r w:rsidR="004E6F39" w:rsidRPr="004E6F39">
        <w:rPr>
          <w:rFonts w:asciiTheme="minorHAnsi" w:hAnsiTheme="minorHAnsi"/>
          <w:sz w:val="24"/>
        </w:rPr>
        <w:t xml:space="preserve"> i szk</w:t>
      </w:r>
      <w:r w:rsidRPr="004E6F39">
        <w:rPr>
          <w:rFonts w:asciiTheme="minorHAnsi" w:hAnsiTheme="minorHAnsi"/>
          <w:sz w:val="24"/>
        </w:rPr>
        <w:t>ody dla konsumentów wynikającej</w:t>
      </w:r>
      <w:r w:rsidR="004E6F39" w:rsidRPr="004E6F39">
        <w:rPr>
          <w:rFonts w:asciiTheme="minorHAnsi" w:hAnsiTheme="minorHAnsi"/>
          <w:sz w:val="24"/>
        </w:rPr>
        <w:t xml:space="preserve"> z dal</w:t>
      </w:r>
      <w:r w:rsidRPr="004E6F39">
        <w:rPr>
          <w:rFonts w:asciiTheme="minorHAnsi" w:hAnsiTheme="minorHAnsi"/>
          <w:sz w:val="24"/>
        </w:rPr>
        <w:t>szego istnienia wielu naruszeń prawa na szczeblu krajowym</w:t>
      </w:r>
      <w:r w:rsidR="004E6F39" w:rsidRPr="004E6F39">
        <w:rPr>
          <w:rFonts w:asciiTheme="minorHAnsi" w:hAnsiTheme="minorHAnsi"/>
          <w:sz w:val="24"/>
        </w:rPr>
        <w:t xml:space="preserve"> i tra</w:t>
      </w:r>
      <w:r w:rsidRPr="004E6F39">
        <w:rPr>
          <w:rFonts w:asciiTheme="minorHAnsi" w:hAnsiTheme="minorHAnsi"/>
          <w:sz w:val="24"/>
        </w:rPr>
        <w:t>nsgranicznym. Problemy te prowadzą do braku zaufania konsumentów do dokonywania zakupów, szczególnie tych transgranicznych.</w:t>
      </w:r>
    </w:p>
    <w:p w14:paraId="17E8B595" w14:textId="77777777" w:rsidR="00265485" w:rsidRPr="004E6F39" w:rsidRDefault="00265485" w:rsidP="00B41925">
      <w:pPr>
        <w:jc w:val="both"/>
        <w:rPr>
          <w:rFonts w:ascii="Calibri" w:hAnsi="Calibri"/>
          <w:sz w:val="24"/>
          <w:szCs w:val="24"/>
        </w:rPr>
      </w:pPr>
    </w:p>
    <w:p w14:paraId="01190702" w14:textId="2F90D79E" w:rsidR="00B41925" w:rsidRPr="008C7E3D" w:rsidRDefault="00DD19F3" w:rsidP="00B41925">
      <w:pPr>
        <w:jc w:val="both"/>
        <w:rPr>
          <w:rFonts w:ascii="Calibri" w:hAnsi="Calibri"/>
          <w:b/>
          <w:sz w:val="24"/>
          <w:szCs w:val="24"/>
        </w:rPr>
      </w:pPr>
      <w:r w:rsidRPr="008C7E3D">
        <w:rPr>
          <w:rFonts w:ascii="Calibri" w:hAnsi="Calibri"/>
          <w:b/>
          <w:sz w:val="24"/>
        </w:rPr>
        <w:t>1. Czy powinno istnieć ogólnounijne prawo konsumentów do środków zaradczych przysługujących bezpośrednio od przedsiębiorstw handlowych, które wyrządziły im szkodę wskutek nieuczciwych praktyk handlowych?</w:t>
      </w:r>
    </w:p>
    <w:p w14:paraId="01190703" w14:textId="77777777" w:rsidR="00B41925" w:rsidRPr="004E6F39" w:rsidRDefault="00B41925" w:rsidP="00B41925">
      <w:pPr>
        <w:numPr>
          <w:ilvl w:val="0"/>
          <w:numId w:val="1"/>
        </w:numPr>
        <w:contextualSpacing/>
        <w:rPr>
          <w:rFonts w:ascii="Calibri" w:hAnsi="Calibri"/>
          <w:sz w:val="24"/>
          <w:szCs w:val="24"/>
        </w:rPr>
      </w:pPr>
      <w:r w:rsidRPr="004E6F39">
        <w:rPr>
          <w:rFonts w:ascii="Calibri" w:hAnsi="Calibri"/>
          <w:sz w:val="24"/>
        </w:rPr>
        <w:t>Zdecydowanie się zgadzam</w:t>
      </w:r>
    </w:p>
    <w:p w14:paraId="01190704" w14:textId="77777777" w:rsidR="00B41925" w:rsidRPr="004E6F39" w:rsidRDefault="00B41925" w:rsidP="00B41925">
      <w:pPr>
        <w:numPr>
          <w:ilvl w:val="0"/>
          <w:numId w:val="1"/>
        </w:numPr>
        <w:contextualSpacing/>
        <w:rPr>
          <w:rFonts w:ascii="Calibri" w:hAnsi="Calibri"/>
          <w:sz w:val="24"/>
          <w:szCs w:val="24"/>
        </w:rPr>
      </w:pPr>
      <w:r w:rsidRPr="004E6F39">
        <w:rPr>
          <w:rFonts w:ascii="Calibri" w:hAnsi="Calibri"/>
          <w:sz w:val="24"/>
        </w:rPr>
        <w:t>Raczej się zgadzam</w:t>
      </w:r>
    </w:p>
    <w:p w14:paraId="01190705" w14:textId="77777777" w:rsidR="00B41925" w:rsidRPr="004E6F39" w:rsidRDefault="00B41925" w:rsidP="00B41925">
      <w:pPr>
        <w:numPr>
          <w:ilvl w:val="0"/>
          <w:numId w:val="1"/>
        </w:numPr>
        <w:contextualSpacing/>
        <w:rPr>
          <w:rFonts w:ascii="Calibri" w:hAnsi="Calibri"/>
          <w:sz w:val="24"/>
          <w:szCs w:val="24"/>
        </w:rPr>
      </w:pPr>
      <w:r w:rsidRPr="004E6F39">
        <w:rPr>
          <w:rFonts w:ascii="Calibri" w:hAnsi="Calibri"/>
          <w:sz w:val="24"/>
        </w:rPr>
        <w:t>Raczej się nie zgadzam</w:t>
      </w:r>
    </w:p>
    <w:p w14:paraId="01190706" w14:textId="77777777" w:rsidR="00B41925" w:rsidRPr="004E6F39" w:rsidRDefault="00B41925" w:rsidP="00B41925">
      <w:pPr>
        <w:numPr>
          <w:ilvl w:val="0"/>
          <w:numId w:val="1"/>
        </w:numPr>
        <w:contextualSpacing/>
        <w:rPr>
          <w:rFonts w:ascii="Calibri" w:hAnsi="Calibri"/>
          <w:sz w:val="24"/>
          <w:szCs w:val="24"/>
        </w:rPr>
      </w:pPr>
      <w:r w:rsidRPr="004E6F39">
        <w:rPr>
          <w:rFonts w:ascii="Calibri" w:hAnsi="Calibri"/>
          <w:sz w:val="24"/>
        </w:rPr>
        <w:t>Zdecydowanie się nie zgadzam</w:t>
      </w:r>
    </w:p>
    <w:p w14:paraId="01190707" w14:textId="77777777" w:rsidR="00B41925" w:rsidRPr="004E6F39" w:rsidRDefault="009C34AF" w:rsidP="00B41925">
      <w:pPr>
        <w:numPr>
          <w:ilvl w:val="0"/>
          <w:numId w:val="5"/>
        </w:numPr>
        <w:contextualSpacing/>
        <w:jc w:val="both"/>
        <w:rPr>
          <w:rFonts w:ascii="Calibri" w:hAnsi="Calibri"/>
          <w:sz w:val="24"/>
        </w:rPr>
      </w:pPr>
      <w:r w:rsidRPr="004E6F39">
        <w:rPr>
          <w:rFonts w:ascii="Calibri" w:hAnsi="Calibri"/>
          <w:sz w:val="24"/>
        </w:rPr>
        <w:t>Nie wiem</w:t>
      </w:r>
    </w:p>
    <w:p w14:paraId="01190708" w14:textId="77777777" w:rsidR="000E17E3" w:rsidRPr="004E6F39" w:rsidRDefault="000E17E3" w:rsidP="00B41925">
      <w:pPr>
        <w:jc w:val="both"/>
        <w:rPr>
          <w:rFonts w:ascii="Calibri" w:hAnsi="Calibri"/>
          <w:sz w:val="24"/>
        </w:rPr>
      </w:pPr>
    </w:p>
    <w:p w14:paraId="1055D49C" w14:textId="296E43DA" w:rsidR="00D34FC2" w:rsidRPr="004E6F39" w:rsidRDefault="00D34FC2" w:rsidP="00B41925">
      <w:pPr>
        <w:jc w:val="both"/>
        <w:rPr>
          <w:rFonts w:ascii="Calibri" w:hAnsi="Calibri"/>
          <w:sz w:val="24"/>
        </w:rPr>
      </w:pPr>
      <w:r w:rsidRPr="004E6F39">
        <w:rPr>
          <w:rFonts w:ascii="Calibri" w:hAnsi="Calibri"/>
          <w:sz w:val="24"/>
        </w:rPr>
        <w:t>1a. Prosimy</w:t>
      </w:r>
      <w:r w:rsidR="004E6F39" w:rsidRPr="004E6F39">
        <w:rPr>
          <w:rFonts w:ascii="Calibri" w:hAnsi="Calibri"/>
          <w:sz w:val="24"/>
        </w:rPr>
        <w:t xml:space="preserve"> o wyj</w:t>
      </w:r>
      <w:r w:rsidRPr="004E6F39">
        <w:rPr>
          <w:rFonts w:ascii="Calibri" w:hAnsi="Calibri"/>
          <w:sz w:val="24"/>
        </w:rPr>
        <w:t xml:space="preserve">aśnienie odpowiedzi. </w:t>
      </w:r>
    </w:p>
    <w:tbl>
      <w:tblPr>
        <w:tblStyle w:val="Tabela-Siatka"/>
        <w:tblW w:w="0" w:type="auto"/>
        <w:tblLook w:val="04A0" w:firstRow="1" w:lastRow="0" w:firstColumn="1" w:lastColumn="0" w:noHBand="0" w:noVBand="1"/>
      </w:tblPr>
      <w:tblGrid>
        <w:gridCol w:w="14220"/>
      </w:tblGrid>
      <w:tr w:rsidR="00D34FC2" w:rsidRPr="004E6F39" w14:paraId="2D65517E" w14:textId="77777777" w:rsidTr="00D34FC2">
        <w:tc>
          <w:tcPr>
            <w:tcW w:w="14220" w:type="dxa"/>
          </w:tcPr>
          <w:p w14:paraId="6077C521" w14:textId="77777777" w:rsidR="00D34FC2" w:rsidRPr="004E6F39" w:rsidRDefault="00D34FC2" w:rsidP="00B41925">
            <w:pPr>
              <w:jc w:val="both"/>
              <w:rPr>
                <w:rFonts w:ascii="Calibri" w:hAnsi="Calibri"/>
                <w:sz w:val="24"/>
              </w:rPr>
            </w:pPr>
          </w:p>
          <w:p w14:paraId="6DD27C4B" w14:textId="77777777" w:rsidR="006C7829" w:rsidRPr="004E6F39" w:rsidRDefault="006C7829" w:rsidP="00B41925">
            <w:pPr>
              <w:jc w:val="both"/>
              <w:rPr>
                <w:rFonts w:ascii="Calibri" w:hAnsi="Calibri"/>
                <w:sz w:val="24"/>
              </w:rPr>
            </w:pPr>
          </w:p>
          <w:p w14:paraId="24C825F8" w14:textId="77777777" w:rsidR="006C7829" w:rsidRPr="004E6F39" w:rsidRDefault="006C7829" w:rsidP="00B41925">
            <w:pPr>
              <w:jc w:val="both"/>
              <w:rPr>
                <w:rFonts w:ascii="Calibri" w:hAnsi="Calibri"/>
                <w:sz w:val="24"/>
              </w:rPr>
            </w:pPr>
          </w:p>
        </w:tc>
      </w:tr>
    </w:tbl>
    <w:p w14:paraId="6165718B" w14:textId="7B8DF88A" w:rsidR="00F0046C" w:rsidRPr="008C7E3D" w:rsidRDefault="00DD19F3" w:rsidP="004D63C3">
      <w:pPr>
        <w:jc w:val="both"/>
        <w:rPr>
          <w:rFonts w:ascii="Calibri" w:hAnsi="Calibri"/>
          <w:b/>
          <w:sz w:val="24"/>
          <w:szCs w:val="24"/>
        </w:rPr>
      </w:pPr>
      <w:r w:rsidRPr="008C7E3D">
        <w:rPr>
          <w:rFonts w:ascii="Calibri" w:hAnsi="Calibri"/>
          <w:b/>
          <w:sz w:val="24"/>
        </w:rPr>
        <w:t>2. Proszę oszacować zasoby, jakie Państwa przedsiębiorstwo musi inwestować</w:t>
      </w:r>
      <w:r w:rsidR="004E6F39" w:rsidRPr="008C7E3D">
        <w:rPr>
          <w:rFonts w:ascii="Calibri" w:hAnsi="Calibri"/>
          <w:b/>
          <w:sz w:val="24"/>
        </w:rPr>
        <w:t xml:space="preserve"> w prz</w:t>
      </w:r>
      <w:r w:rsidRPr="008C7E3D">
        <w:rPr>
          <w:rFonts w:ascii="Calibri" w:hAnsi="Calibri"/>
          <w:b/>
          <w:sz w:val="24"/>
        </w:rPr>
        <w:t xml:space="preserve">ypadku prowadzenia sprzedaży do innych państw UE, aby </w:t>
      </w:r>
      <w:r w:rsidRPr="008C7E3D">
        <w:rPr>
          <w:rFonts w:ascii="Calibri" w:hAnsi="Calibri"/>
          <w:b/>
          <w:sz w:val="24"/>
          <w:u w:val="single"/>
        </w:rPr>
        <w:t>monitorować przestrzeganie przepisów krajowych</w:t>
      </w:r>
      <w:r w:rsidR="004E6F39" w:rsidRPr="008C7E3D">
        <w:rPr>
          <w:rFonts w:ascii="Calibri" w:hAnsi="Calibri"/>
          <w:b/>
          <w:sz w:val="24"/>
          <w:u w:val="single"/>
        </w:rPr>
        <w:t xml:space="preserve"> w zak</w:t>
      </w:r>
      <w:r w:rsidRPr="008C7E3D">
        <w:rPr>
          <w:rFonts w:ascii="Calibri" w:hAnsi="Calibri"/>
          <w:b/>
          <w:sz w:val="24"/>
          <w:u w:val="single"/>
        </w:rPr>
        <w:t>resie środków zaradczych dla konsumentów</w:t>
      </w:r>
      <w:r w:rsidRPr="008C7E3D">
        <w:rPr>
          <w:rFonts w:ascii="Calibri" w:hAnsi="Calibri"/>
          <w:b/>
          <w:sz w:val="24"/>
        </w:rPr>
        <w:t xml:space="preserve"> poszkodowanych wskutek nieuczciwych praktyk handlowych oraz aby </w:t>
      </w:r>
      <w:r w:rsidRPr="008C7E3D">
        <w:rPr>
          <w:rFonts w:ascii="Calibri" w:hAnsi="Calibri"/>
          <w:b/>
          <w:sz w:val="24"/>
          <w:u w:val="single"/>
        </w:rPr>
        <w:t>dostosować swoje praktyki biznesowe do takich przepisów.</w:t>
      </w:r>
      <w:r w:rsidRPr="008C7E3D">
        <w:rPr>
          <w:rFonts w:ascii="Calibri" w:hAnsi="Calibri"/>
          <w:b/>
          <w:sz w:val="24"/>
        </w:rPr>
        <w:t xml:space="preserve"> </w:t>
      </w:r>
    </w:p>
    <w:p w14:paraId="7AD4F414" w14:textId="483B34FC" w:rsidR="004D63C3" w:rsidRPr="004E6F39" w:rsidRDefault="004D63C3" w:rsidP="004D63C3">
      <w:pPr>
        <w:jc w:val="both"/>
        <w:rPr>
          <w:rFonts w:ascii="Calibri" w:hAnsi="Calibri"/>
          <w:sz w:val="24"/>
          <w:szCs w:val="24"/>
        </w:rPr>
      </w:pPr>
      <w:r w:rsidRPr="004E6F39">
        <w:rPr>
          <w:rFonts w:ascii="Calibri" w:hAnsi="Calibri"/>
          <w:sz w:val="24"/>
        </w:rPr>
        <w:t>W odpowiedzi można podać czas pracy personelu lub kwotę</w:t>
      </w:r>
      <w:r w:rsidR="004E6F39" w:rsidRPr="004E6F39">
        <w:rPr>
          <w:rFonts w:ascii="Calibri" w:hAnsi="Calibri"/>
          <w:sz w:val="24"/>
        </w:rPr>
        <w:t xml:space="preserve"> w eur</w:t>
      </w:r>
      <w:r w:rsidRPr="004E6F39">
        <w:rPr>
          <w:rFonts w:ascii="Calibri" w:hAnsi="Calibri"/>
          <w:sz w:val="24"/>
        </w:rPr>
        <w:t>o albo obie te wartości.</w:t>
      </w:r>
      <w:r w:rsidRPr="008C7E3D">
        <w:rPr>
          <w:rFonts w:ascii="Calibri" w:hAnsi="Calibri"/>
          <w:i/>
          <w:sz w:val="24"/>
          <w:highlight w:val="yellow"/>
        </w:rPr>
        <w:t xml:space="preserve"> </w:t>
      </w:r>
    </w:p>
    <w:tbl>
      <w:tblPr>
        <w:tblStyle w:val="Tabela-Siatka"/>
        <w:tblW w:w="0" w:type="auto"/>
        <w:tblInd w:w="720" w:type="dxa"/>
        <w:tblLook w:val="04A0" w:firstRow="1" w:lastRow="0" w:firstColumn="1" w:lastColumn="0" w:noHBand="0" w:noVBand="1"/>
      </w:tblPr>
      <w:tblGrid>
        <w:gridCol w:w="3097"/>
        <w:gridCol w:w="4968"/>
        <w:gridCol w:w="5435"/>
      </w:tblGrid>
      <w:tr w:rsidR="004D63C3" w:rsidRPr="004E6F39" w14:paraId="6448D7D5" w14:textId="77777777" w:rsidTr="00F12667">
        <w:tc>
          <w:tcPr>
            <w:tcW w:w="3097" w:type="dxa"/>
          </w:tcPr>
          <w:p w14:paraId="56A4977A" w14:textId="77777777" w:rsidR="004D63C3" w:rsidRPr="004E6F39" w:rsidRDefault="004D63C3" w:rsidP="00F12667">
            <w:pPr>
              <w:rPr>
                <w:rFonts w:ascii="Calibri" w:hAnsi="Calibri"/>
                <w:b/>
                <w:sz w:val="24"/>
                <w:szCs w:val="24"/>
              </w:rPr>
            </w:pPr>
          </w:p>
        </w:tc>
        <w:tc>
          <w:tcPr>
            <w:tcW w:w="4968" w:type="dxa"/>
          </w:tcPr>
          <w:p w14:paraId="03541909" w14:textId="77777777" w:rsidR="004D63C3" w:rsidRPr="008C7E3D" w:rsidRDefault="004D63C3" w:rsidP="00F12667">
            <w:pPr>
              <w:rPr>
                <w:rFonts w:ascii="Calibri" w:hAnsi="Calibri"/>
                <w:b/>
                <w:sz w:val="24"/>
                <w:szCs w:val="24"/>
              </w:rPr>
            </w:pPr>
            <w:r w:rsidRPr="008C7E3D">
              <w:rPr>
                <w:rFonts w:ascii="Calibri" w:hAnsi="Calibri"/>
                <w:b/>
                <w:sz w:val="24"/>
              </w:rPr>
              <w:t xml:space="preserve">Dni robocze personelu </w:t>
            </w:r>
          </w:p>
          <w:p w14:paraId="4C512F75" w14:textId="77777777" w:rsidR="004D63C3" w:rsidRPr="004E6F39" w:rsidDel="0035068A" w:rsidRDefault="004D63C3" w:rsidP="00F12667">
            <w:pPr>
              <w:rPr>
                <w:rFonts w:ascii="Calibri" w:hAnsi="Calibri"/>
                <w:b/>
                <w:sz w:val="24"/>
                <w:szCs w:val="24"/>
              </w:rPr>
            </w:pPr>
            <w:r w:rsidRPr="008C7E3D">
              <w:rPr>
                <w:rFonts w:ascii="Calibri" w:hAnsi="Calibri"/>
                <w:b/>
                <w:sz w:val="24"/>
              </w:rPr>
              <w:t xml:space="preserve">(ekwiwalent pełnego czasu pracy) </w:t>
            </w:r>
          </w:p>
        </w:tc>
        <w:tc>
          <w:tcPr>
            <w:tcW w:w="5435" w:type="dxa"/>
          </w:tcPr>
          <w:p w14:paraId="61967664" w14:textId="77777777" w:rsidR="004D63C3" w:rsidRPr="008C7E3D" w:rsidRDefault="004D63C3" w:rsidP="00F12667">
            <w:pPr>
              <w:rPr>
                <w:rFonts w:ascii="Calibri" w:hAnsi="Calibri"/>
                <w:b/>
                <w:sz w:val="24"/>
                <w:szCs w:val="24"/>
              </w:rPr>
            </w:pPr>
            <w:r w:rsidRPr="008C7E3D">
              <w:rPr>
                <w:rFonts w:ascii="Calibri" w:hAnsi="Calibri"/>
                <w:b/>
                <w:sz w:val="24"/>
              </w:rPr>
              <w:t xml:space="preserve">Kwota w EUR </w:t>
            </w:r>
          </w:p>
        </w:tc>
      </w:tr>
      <w:tr w:rsidR="004D63C3" w:rsidRPr="004E6F39" w14:paraId="361D2672" w14:textId="77777777" w:rsidTr="00F12667">
        <w:tc>
          <w:tcPr>
            <w:tcW w:w="3097" w:type="dxa"/>
          </w:tcPr>
          <w:p w14:paraId="598CE9BC" w14:textId="77777777" w:rsidR="004D63C3" w:rsidRPr="004E6F39" w:rsidRDefault="004D63C3" w:rsidP="00F12667">
            <w:pPr>
              <w:rPr>
                <w:rFonts w:ascii="Calibri" w:hAnsi="Calibri"/>
                <w:sz w:val="24"/>
                <w:szCs w:val="24"/>
              </w:rPr>
            </w:pPr>
            <w:r w:rsidRPr="004E6F39">
              <w:rPr>
                <w:rFonts w:ascii="Calibri" w:hAnsi="Calibri"/>
                <w:sz w:val="24"/>
              </w:rPr>
              <w:t xml:space="preserve">Koszty jednorazowe </w:t>
            </w:r>
          </w:p>
        </w:tc>
        <w:tc>
          <w:tcPr>
            <w:tcW w:w="4968" w:type="dxa"/>
          </w:tcPr>
          <w:p w14:paraId="0DEFA598" w14:textId="77777777" w:rsidR="004D63C3" w:rsidRPr="004E6F39" w:rsidRDefault="004D63C3" w:rsidP="00F12667">
            <w:pPr>
              <w:rPr>
                <w:rFonts w:ascii="Calibri" w:hAnsi="Calibri"/>
                <w:sz w:val="24"/>
                <w:szCs w:val="24"/>
              </w:rPr>
            </w:pPr>
          </w:p>
        </w:tc>
        <w:tc>
          <w:tcPr>
            <w:tcW w:w="5435" w:type="dxa"/>
          </w:tcPr>
          <w:p w14:paraId="3DB078F5" w14:textId="77777777" w:rsidR="004D63C3" w:rsidRPr="004E6F39" w:rsidRDefault="004D63C3" w:rsidP="00F12667">
            <w:pPr>
              <w:rPr>
                <w:rFonts w:ascii="Calibri" w:hAnsi="Calibri"/>
                <w:sz w:val="24"/>
                <w:szCs w:val="24"/>
              </w:rPr>
            </w:pPr>
          </w:p>
        </w:tc>
      </w:tr>
      <w:tr w:rsidR="004D63C3" w:rsidRPr="004E6F39" w14:paraId="7C76A33B" w14:textId="77777777" w:rsidTr="00F12667">
        <w:tc>
          <w:tcPr>
            <w:tcW w:w="3097" w:type="dxa"/>
          </w:tcPr>
          <w:p w14:paraId="1758BC48" w14:textId="77777777" w:rsidR="004D63C3" w:rsidRPr="004E6F39" w:rsidRDefault="004D63C3" w:rsidP="00F12667">
            <w:pPr>
              <w:rPr>
                <w:rFonts w:ascii="Calibri" w:hAnsi="Calibri"/>
                <w:sz w:val="24"/>
                <w:szCs w:val="24"/>
              </w:rPr>
            </w:pPr>
            <w:r w:rsidRPr="004E6F39">
              <w:rPr>
                <w:rFonts w:ascii="Calibri" w:hAnsi="Calibri"/>
                <w:sz w:val="24"/>
              </w:rPr>
              <w:t>Roczne koszty stałe/bieżące</w:t>
            </w:r>
          </w:p>
        </w:tc>
        <w:tc>
          <w:tcPr>
            <w:tcW w:w="4968" w:type="dxa"/>
          </w:tcPr>
          <w:p w14:paraId="423BD9F7" w14:textId="77777777" w:rsidR="004D63C3" w:rsidRPr="004E6F39" w:rsidRDefault="004D63C3" w:rsidP="00F12667">
            <w:pPr>
              <w:rPr>
                <w:rFonts w:ascii="Calibri" w:hAnsi="Calibri"/>
                <w:sz w:val="24"/>
                <w:szCs w:val="24"/>
              </w:rPr>
            </w:pPr>
          </w:p>
        </w:tc>
        <w:tc>
          <w:tcPr>
            <w:tcW w:w="5435" w:type="dxa"/>
          </w:tcPr>
          <w:p w14:paraId="0D25C155" w14:textId="77777777" w:rsidR="004D63C3" w:rsidRPr="004E6F39" w:rsidRDefault="004D63C3" w:rsidP="00F12667">
            <w:pPr>
              <w:rPr>
                <w:rFonts w:ascii="Calibri" w:hAnsi="Calibri"/>
                <w:sz w:val="24"/>
                <w:szCs w:val="24"/>
              </w:rPr>
            </w:pPr>
          </w:p>
        </w:tc>
      </w:tr>
    </w:tbl>
    <w:p w14:paraId="6E6107F7" w14:textId="77777777" w:rsidR="004D63C3" w:rsidRPr="004E6F39" w:rsidRDefault="004D63C3" w:rsidP="004D63C3">
      <w:pPr>
        <w:jc w:val="both"/>
        <w:rPr>
          <w:rFonts w:ascii="Calibri" w:hAnsi="Calibri"/>
          <w:sz w:val="24"/>
          <w:szCs w:val="24"/>
        </w:rPr>
      </w:pPr>
    </w:p>
    <w:p w14:paraId="1B7B808D" w14:textId="284E8E82" w:rsidR="004D63C3" w:rsidRPr="004E6F39" w:rsidRDefault="004D63C3" w:rsidP="004D63C3">
      <w:pPr>
        <w:jc w:val="both"/>
        <w:rPr>
          <w:rFonts w:ascii="Calibri" w:hAnsi="Calibri"/>
        </w:rPr>
      </w:pPr>
      <w:r w:rsidRPr="004E6F39">
        <w:rPr>
          <w:rFonts w:ascii="Calibri" w:hAnsi="Calibri"/>
          <w:sz w:val="24"/>
          <w:u w:val="single"/>
        </w:rPr>
        <w:t>Koszty jednorazowe</w:t>
      </w:r>
      <w:r w:rsidRPr="004E6F39">
        <w:rPr>
          <w:rFonts w:ascii="Calibri" w:hAnsi="Calibri"/>
          <w:sz w:val="24"/>
        </w:rPr>
        <w:t>: Proszę oszacować zasoby jednorazowe, jakie muszą Państwo średnio zainwestować, aby wejść na nowy rynek UE,</w:t>
      </w:r>
      <w:r w:rsidR="004E6F39" w:rsidRPr="004E6F39">
        <w:rPr>
          <w:rFonts w:ascii="Calibri" w:hAnsi="Calibri"/>
          <w:sz w:val="24"/>
        </w:rPr>
        <w:t xml:space="preserve"> w prz</w:t>
      </w:r>
      <w:r w:rsidRPr="004E6F39">
        <w:rPr>
          <w:rFonts w:ascii="Calibri" w:hAnsi="Calibri"/>
          <w:sz w:val="24"/>
        </w:rPr>
        <w:t>eliczeniu na państwo członkowskie.</w:t>
      </w:r>
    </w:p>
    <w:p w14:paraId="6BFF5166" w14:textId="0BCAC53A" w:rsidR="004D63C3" w:rsidRPr="004E6F39" w:rsidRDefault="004D63C3" w:rsidP="004D63C3">
      <w:pPr>
        <w:rPr>
          <w:rFonts w:ascii="Calibri" w:hAnsi="Calibri"/>
          <w:sz w:val="24"/>
          <w:szCs w:val="24"/>
        </w:rPr>
      </w:pPr>
      <w:r w:rsidRPr="004E6F39">
        <w:rPr>
          <w:rFonts w:ascii="Calibri" w:hAnsi="Calibri"/>
          <w:sz w:val="24"/>
          <w:u w:val="single"/>
        </w:rPr>
        <w:t>Koszty stałe</w:t>
      </w:r>
      <w:r w:rsidRPr="004E6F39">
        <w:rPr>
          <w:rFonts w:ascii="Calibri" w:hAnsi="Calibri"/>
          <w:sz w:val="24"/>
        </w:rPr>
        <w:t>: Proszę oszacować zasoby, jakie muszą Państwo średnio regularnie inwestować, aby przestrzegać zróżnicowanych przepisów krajowych,</w:t>
      </w:r>
      <w:r w:rsidR="004E6F39" w:rsidRPr="004E6F39">
        <w:rPr>
          <w:rFonts w:ascii="Calibri" w:hAnsi="Calibri"/>
          <w:sz w:val="24"/>
        </w:rPr>
        <w:t xml:space="preserve"> w prz</w:t>
      </w:r>
      <w:r w:rsidRPr="004E6F39">
        <w:rPr>
          <w:rFonts w:ascii="Calibri" w:hAnsi="Calibri"/>
          <w:sz w:val="24"/>
        </w:rPr>
        <w:t>eliczeniu na państwo członkowskie.</w:t>
      </w:r>
    </w:p>
    <w:p w14:paraId="3CE2AE64" w14:textId="0B524373" w:rsidR="004D63C3" w:rsidRPr="008C7E3D" w:rsidRDefault="004D63C3" w:rsidP="004D63C3">
      <w:pPr>
        <w:jc w:val="both"/>
        <w:rPr>
          <w:rFonts w:ascii="Calibri" w:hAnsi="Calibri"/>
          <w:i/>
          <w:sz w:val="24"/>
          <w:szCs w:val="24"/>
          <w:highlight w:val="yellow"/>
        </w:rPr>
      </w:pPr>
      <w:r w:rsidRPr="008C7E3D">
        <w:rPr>
          <w:rFonts w:ascii="Calibri" w:hAnsi="Calibri"/>
          <w:i/>
          <w:sz w:val="24"/>
          <w:highlight w:val="yellow"/>
        </w:rPr>
        <w:t>(Uwaga: Proszę podać liczbę dni roboczych, przy czym jeden dzień roboczy odpowiada ośmiu godzinom czasu pracy personelu. Proszę nie uwzględniać czasu pracy personelu przeznaczonego na tłumaczenie</w:t>
      </w:r>
      <w:r w:rsidR="004E6F39" w:rsidRPr="008C7E3D">
        <w:rPr>
          <w:rFonts w:ascii="Calibri" w:hAnsi="Calibri"/>
          <w:i/>
          <w:sz w:val="24"/>
          <w:highlight w:val="yellow"/>
        </w:rPr>
        <w:t>. W prz</w:t>
      </w:r>
      <w:r w:rsidRPr="008C7E3D">
        <w:rPr>
          <w:rFonts w:ascii="Calibri" w:hAnsi="Calibri"/>
          <w:i/>
          <w:sz w:val="24"/>
          <w:highlight w:val="yellow"/>
        </w:rPr>
        <w:t>ypadku braku czasu pracy personelu proszę wpisać „0”).</w:t>
      </w:r>
    </w:p>
    <w:p w14:paraId="0119073D" w14:textId="7F4373EB" w:rsidR="00AC1D00" w:rsidRPr="008C7E3D" w:rsidRDefault="004D63C3" w:rsidP="00AC1D00">
      <w:pPr>
        <w:jc w:val="both"/>
        <w:rPr>
          <w:rFonts w:ascii="Calibri" w:hAnsi="Calibri"/>
          <w:b/>
          <w:sz w:val="24"/>
          <w:szCs w:val="24"/>
        </w:rPr>
      </w:pPr>
      <w:r w:rsidRPr="008C7E3D">
        <w:rPr>
          <w:rFonts w:ascii="Calibri" w:hAnsi="Calibri"/>
          <w:b/>
          <w:sz w:val="24"/>
        </w:rPr>
        <w:t>3. Czy koszty te (niezbędne zasoby) mają wpływ na Państwa decyzję</w:t>
      </w:r>
      <w:r w:rsidR="004E6F39" w:rsidRPr="008C7E3D">
        <w:rPr>
          <w:rFonts w:ascii="Calibri" w:hAnsi="Calibri"/>
          <w:b/>
          <w:sz w:val="24"/>
        </w:rPr>
        <w:t xml:space="preserve"> o ewe</w:t>
      </w:r>
      <w:r w:rsidRPr="008C7E3D">
        <w:rPr>
          <w:rFonts w:ascii="Calibri" w:hAnsi="Calibri"/>
          <w:b/>
          <w:sz w:val="24"/>
        </w:rPr>
        <w:t xml:space="preserve">ntualnym wejściu na inne rynki UE? </w:t>
      </w:r>
    </w:p>
    <w:p w14:paraId="0119073E" w14:textId="521439F3" w:rsidR="00AC1D00" w:rsidRPr="004E6F39" w:rsidRDefault="00AC1D00" w:rsidP="00AC1D00">
      <w:pPr>
        <w:numPr>
          <w:ilvl w:val="0"/>
          <w:numId w:val="10"/>
        </w:numPr>
        <w:contextualSpacing/>
        <w:rPr>
          <w:rFonts w:ascii="Calibri" w:hAnsi="Calibri"/>
          <w:sz w:val="24"/>
        </w:rPr>
      </w:pPr>
      <w:r w:rsidRPr="004E6F39">
        <w:rPr>
          <w:rFonts w:ascii="Calibri" w:hAnsi="Calibri"/>
          <w:sz w:val="24"/>
        </w:rPr>
        <w:t>Stanowią zachętę dla mojego przedsiębiorstwa do wejścia na inne rynki UE</w:t>
      </w:r>
    </w:p>
    <w:p w14:paraId="0119073F" w14:textId="7116B1BC" w:rsidR="00AC1D00" w:rsidRPr="004E6F39" w:rsidRDefault="00AC1D00" w:rsidP="00AC1D00">
      <w:pPr>
        <w:numPr>
          <w:ilvl w:val="0"/>
          <w:numId w:val="10"/>
        </w:numPr>
        <w:contextualSpacing/>
        <w:rPr>
          <w:rFonts w:ascii="Calibri" w:hAnsi="Calibri"/>
          <w:sz w:val="24"/>
        </w:rPr>
      </w:pPr>
      <w:r w:rsidRPr="004E6F39">
        <w:rPr>
          <w:rFonts w:ascii="Calibri" w:hAnsi="Calibri"/>
          <w:sz w:val="24"/>
        </w:rPr>
        <w:t>Nie mają znaczącego wpływu na decyzję mojego przedsiębiorstwa</w:t>
      </w:r>
      <w:r w:rsidR="004E6F39" w:rsidRPr="004E6F39">
        <w:rPr>
          <w:rFonts w:ascii="Calibri" w:hAnsi="Calibri"/>
          <w:sz w:val="24"/>
        </w:rPr>
        <w:t xml:space="preserve"> o ewe</w:t>
      </w:r>
      <w:r w:rsidRPr="004E6F39">
        <w:rPr>
          <w:rFonts w:ascii="Calibri" w:hAnsi="Calibri"/>
          <w:sz w:val="24"/>
        </w:rPr>
        <w:t>ntualnym</w:t>
      </w:r>
      <w:r w:rsidRPr="008C7E3D">
        <w:rPr>
          <w:rFonts w:ascii="Calibri" w:hAnsi="Calibri"/>
          <w:b/>
          <w:sz w:val="24"/>
        </w:rPr>
        <w:t xml:space="preserve"> </w:t>
      </w:r>
      <w:r w:rsidRPr="004E6F39">
        <w:rPr>
          <w:rFonts w:ascii="Calibri" w:hAnsi="Calibri"/>
          <w:sz w:val="24"/>
        </w:rPr>
        <w:t>wejściu na inne rynki UE</w:t>
      </w:r>
    </w:p>
    <w:p w14:paraId="01190740" w14:textId="5A7500CC" w:rsidR="00AC1D00" w:rsidRPr="004E6F39" w:rsidRDefault="00AC1D00" w:rsidP="00AC1D00">
      <w:pPr>
        <w:numPr>
          <w:ilvl w:val="0"/>
          <w:numId w:val="10"/>
        </w:numPr>
        <w:contextualSpacing/>
        <w:rPr>
          <w:rFonts w:ascii="Calibri" w:hAnsi="Calibri"/>
          <w:sz w:val="24"/>
        </w:rPr>
      </w:pPr>
      <w:r w:rsidRPr="004E6F39">
        <w:rPr>
          <w:rFonts w:ascii="Calibri" w:hAnsi="Calibri"/>
          <w:sz w:val="24"/>
        </w:rPr>
        <w:t>Zniechęcają moje przedsiębiorstwo do wejścia na inne rynki UE</w:t>
      </w:r>
    </w:p>
    <w:p w14:paraId="01190741" w14:textId="77777777" w:rsidR="00AC1D00" w:rsidRPr="004E6F39" w:rsidRDefault="00AC1D00" w:rsidP="00AC1D00">
      <w:pPr>
        <w:numPr>
          <w:ilvl w:val="0"/>
          <w:numId w:val="10"/>
        </w:numPr>
        <w:contextualSpacing/>
        <w:rPr>
          <w:rFonts w:ascii="Calibri" w:hAnsi="Calibri"/>
          <w:sz w:val="24"/>
        </w:rPr>
      </w:pPr>
      <w:r w:rsidRPr="004E6F39">
        <w:rPr>
          <w:rFonts w:ascii="Calibri" w:hAnsi="Calibri"/>
          <w:sz w:val="24"/>
        </w:rPr>
        <w:t>Nie wiem</w:t>
      </w:r>
    </w:p>
    <w:p w14:paraId="01190742" w14:textId="77777777" w:rsidR="0059546E" w:rsidRPr="004E6F39" w:rsidRDefault="0059546E" w:rsidP="00B41925">
      <w:pPr>
        <w:ind w:left="720"/>
        <w:contextualSpacing/>
        <w:jc w:val="both"/>
        <w:rPr>
          <w:rFonts w:ascii="Calibri" w:hAnsi="Calibri"/>
          <w:sz w:val="24"/>
        </w:rPr>
      </w:pPr>
    </w:p>
    <w:p w14:paraId="01190747" w14:textId="55C39FE2" w:rsidR="00915D34" w:rsidRPr="008C7E3D" w:rsidRDefault="004D63C3" w:rsidP="00B41925">
      <w:pPr>
        <w:jc w:val="both"/>
        <w:rPr>
          <w:rFonts w:ascii="Calibri" w:hAnsi="Calibri"/>
          <w:b/>
          <w:sz w:val="24"/>
          <w:szCs w:val="24"/>
        </w:rPr>
      </w:pPr>
      <w:r w:rsidRPr="008C7E3D">
        <w:rPr>
          <w:rFonts w:ascii="Calibri" w:hAnsi="Calibri"/>
          <w:b/>
          <w:sz w:val="24"/>
        </w:rPr>
        <w:t>4. Gdyby wprowadzono nowy przepis UE zapewniający konsumentom ogólnounijne prawo do środków zaradczych przysługujących bezpośrednio od przedsiębiorstw handlowych, które wyrządziły im szkodę wskutek nieuczciwych praktyk handlowych, czy miałoby to wpływ na decyzję Państwa przedsiębiorstwa</w:t>
      </w:r>
      <w:r w:rsidR="004E6F39" w:rsidRPr="008C7E3D">
        <w:rPr>
          <w:rFonts w:ascii="Calibri" w:hAnsi="Calibri"/>
          <w:b/>
          <w:sz w:val="24"/>
        </w:rPr>
        <w:t xml:space="preserve"> o ewe</w:t>
      </w:r>
      <w:r w:rsidRPr="008C7E3D">
        <w:rPr>
          <w:rFonts w:ascii="Calibri" w:hAnsi="Calibri"/>
          <w:b/>
          <w:sz w:val="24"/>
        </w:rPr>
        <w:t xml:space="preserve">ntualnym wejściu na inne rynki UE? </w:t>
      </w:r>
    </w:p>
    <w:p w14:paraId="01190748" w14:textId="0C5FCF9A" w:rsidR="00915D34" w:rsidRPr="004E6F39" w:rsidRDefault="00922129" w:rsidP="00915D34">
      <w:pPr>
        <w:numPr>
          <w:ilvl w:val="0"/>
          <w:numId w:val="10"/>
        </w:numPr>
        <w:contextualSpacing/>
        <w:rPr>
          <w:rFonts w:ascii="Calibri" w:hAnsi="Calibri"/>
          <w:sz w:val="24"/>
        </w:rPr>
      </w:pPr>
      <w:r w:rsidRPr="004E6F39">
        <w:rPr>
          <w:rFonts w:ascii="Calibri" w:hAnsi="Calibri"/>
          <w:sz w:val="24"/>
        </w:rPr>
        <w:t>Stanowiłoby to dla mojego przedsiębiorstwa zachętę do wejścia na inne rynki UE</w:t>
      </w:r>
    </w:p>
    <w:p w14:paraId="01190749" w14:textId="70916DA7" w:rsidR="00C017AA" w:rsidRPr="004E6F39" w:rsidRDefault="00C017AA" w:rsidP="00C017AA">
      <w:pPr>
        <w:numPr>
          <w:ilvl w:val="0"/>
          <w:numId w:val="10"/>
        </w:numPr>
        <w:contextualSpacing/>
        <w:rPr>
          <w:rFonts w:ascii="Calibri" w:hAnsi="Calibri"/>
          <w:sz w:val="24"/>
        </w:rPr>
      </w:pPr>
      <w:r w:rsidRPr="004E6F39">
        <w:rPr>
          <w:rFonts w:ascii="Calibri" w:hAnsi="Calibri"/>
          <w:sz w:val="24"/>
        </w:rPr>
        <w:t>Nie miałoby to znaczącego wpływu na decyzję mojego przedsiębiorstwa</w:t>
      </w:r>
      <w:r w:rsidR="004E6F39" w:rsidRPr="004E6F39">
        <w:rPr>
          <w:rFonts w:ascii="Calibri" w:hAnsi="Calibri"/>
          <w:sz w:val="24"/>
        </w:rPr>
        <w:t xml:space="preserve"> o ewe</w:t>
      </w:r>
      <w:r w:rsidRPr="004E6F39">
        <w:rPr>
          <w:rFonts w:ascii="Calibri" w:hAnsi="Calibri"/>
          <w:sz w:val="24"/>
        </w:rPr>
        <w:t>ntualnym</w:t>
      </w:r>
      <w:r w:rsidRPr="008C7E3D">
        <w:rPr>
          <w:rFonts w:ascii="Calibri" w:hAnsi="Calibri"/>
          <w:b/>
          <w:sz w:val="24"/>
        </w:rPr>
        <w:t xml:space="preserve"> </w:t>
      </w:r>
      <w:r w:rsidRPr="004E6F39">
        <w:rPr>
          <w:rFonts w:ascii="Calibri" w:hAnsi="Calibri"/>
          <w:sz w:val="24"/>
        </w:rPr>
        <w:t>wejściu na inne rynki UE</w:t>
      </w:r>
    </w:p>
    <w:p w14:paraId="0119074A" w14:textId="55AC78FC" w:rsidR="00915D34" w:rsidRPr="004E6F39" w:rsidRDefault="00922129" w:rsidP="00C017AA">
      <w:pPr>
        <w:numPr>
          <w:ilvl w:val="0"/>
          <w:numId w:val="10"/>
        </w:numPr>
        <w:contextualSpacing/>
        <w:rPr>
          <w:rFonts w:ascii="Calibri" w:hAnsi="Calibri"/>
          <w:sz w:val="24"/>
        </w:rPr>
      </w:pPr>
      <w:r w:rsidRPr="004E6F39">
        <w:rPr>
          <w:rFonts w:ascii="Calibri" w:hAnsi="Calibri"/>
          <w:sz w:val="24"/>
        </w:rPr>
        <w:t>Zniechęciłoby to moje przedsiębiorstwo do wejścia na inne rynki UE</w:t>
      </w:r>
    </w:p>
    <w:p w14:paraId="0119074B" w14:textId="77777777" w:rsidR="00915D34" w:rsidRPr="004E6F39" w:rsidRDefault="00915D34" w:rsidP="00915D34">
      <w:pPr>
        <w:numPr>
          <w:ilvl w:val="0"/>
          <w:numId w:val="10"/>
        </w:numPr>
        <w:contextualSpacing/>
        <w:rPr>
          <w:rFonts w:ascii="Calibri" w:hAnsi="Calibri"/>
          <w:sz w:val="24"/>
        </w:rPr>
      </w:pPr>
      <w:r w:rsidRPr="004E6F39">
        <w:rPr>
          <w:rFonts w:ascii="Calibri" w:hAnsi="Calibri"/>
          <w:sz w:val="24"/>
        </w:rPr>
        <w:t>Nie wiem</w:t>
      </w:r>
    </w:p>
    <w:p w14:paraId="0119074C" w14:textId="77777777" w:rsidR="0061105E" w:rsidRPr="004E6F39" w:rsidRDefault="0061105E" w:rsidP="00B2055D">
      <w:pPr>
        <w:ind w:left="720"/>
        <w:contextualSpacing/>
        <w:rPr>
          <w:rFonts w:ascii="Calibri" w:hAnsi="Calibri"/>
          <w:sz w:val="24"/>
        </w:rPr>
      </w:pPr>
    </w:p>
    <w:p w14:paraId="01190751" w14:textId="5FF3B4FE" w:rsidR="00B41925" w:rsidRPr="008C7E3D" w:rsidRDefault="004D63C3" w:rsidP="007268B4">
      <w:pPr>
        <w:jc w:val="both"/>
        <w:rPr>
          <w:rFonts w:ascii="Calibri" w:hAnsi="Calibri"/>
          <w:b/>
          <w:sz w:val="24"/>
          <w:szCs w:val="24"/>
        </w:rPr>
      </w:pPr>
      <w:r w:rsidRPr="008C7E3D">
        <w:rPr>
          <w:rFonts w:ascii="Calibri" w:hAnsi="Calibri"/>
          <w:b/>
          <w:sz w:val="24"/>
        </w:rPr>
        <w:t>5. Proszę oszacować zasoby, jakie Państwa przedsiębiorstwo musiałoby zainwestować</w:t>
      </w:r>
      <w:r w:rsidR="004E6F39" w:rsidRPr="008C7E3D">
        <w:rPr>
          <w:rFonts w:ascii="Calibri" w:hAnsi="Calibri"/>
          <w:b/>
          <w:sz w:val="24"/>
        </w:rPr>
        <w:t xml:space="preserve"> z pow</w:t>
      </w:r>
      <w:r w:rsidRPr="008C7E3D">
        <w:rPr>
          <w:rFonts w:ascii="Calibri" w:hAnsi="Calibri"/>
          <w:b/>
          <w:sz w:val="24"/>
        </w:rPr>
        <w:t>odu możliwego nowego unijnego prawa konsumenta do środków zaradczych</w:t>
      </w:r>
      <w:r w:rsidR="004E6F39" w:rsidRPr="008C7E3D">
        <w:rPr>
          <w:rFonts w:ascii="Calibri" w:hAnsi="Calibri"/>
          <w:b/>
          <w:sz w:val="24"/>
        </w:rPr>
        <w:t xml:space="preserve"> z tyt</w:t>
      </w:r>
      <w:r w:rsidRPr="008C7E3D">
        <w:rPr>
          <w:rFonts w:ascii="Calibri" w:hAnsi="Calibri"/>
          <w:b/>
          <w:sz w:val="24"/>
        </w:rPr>
        <w:t>ułu szkody spowodowanej nieuczciwymi praktykami handlowymi.</w:t>
      </w:r>
    </w:p>
    <w:p w14:paraId="0F6DB945" w14:textId="47637891" w:rsidR="004D63C3" w:rsidRPr="004E6F39" w:rsidRDefault="004D63C3" w:rsidP="004D63C3">
      <w:pPr>
        <w:jc w:val="both"/>
        <w:rPr>
          <w:rFonts w:ascii="Calibri" w:hAnsi="Calibri"/>
          <w:sz w:val="24"/>
          <w:szCs w:val="24"/>
        </w:rPr>
      </w:pPr>
      <w:r w:rsidRPr="004E6F39">
        <w:rPr>
          <w:rFonts w:ascii="Calibri" w:hAnsi="Calibri"/>
          <w:sz w:val="24"/>
        </w:rPr>
        <w:t>W odpowiedzi można podać czas pracy personelu lub kwotę</w:t>
      </w:r>
      <w:r w:rsidR="004E6F39" w:rsidRPr="004E6F39">
        <w:rPr>
          <w:rFonts w:ascii="Calibri" w:hAnsi="Calibri"/>
          <w:sz w:val="24"/>
        </w:rPr>
        <w:t xml:space="preserve"> w eur</w:t>
      </w:r>
      <w:r w:rsidRPr="004E6F39">
        <w:rPr>
          <w:rFonts w:ascii="Calibri" w:hAnsi="Calibri"/>
          <w:sz w:val="24"/>
        </w:rPr>
        <w:t>o albo obie te wartości, jeżeli ponoszą Państwo koszty personelu</w:t>
      </w:r>
      <w:r w:rsidR="004E6F39" w:rsidRPr="004E6F39">
        <w:rPr>
          <w:rFonts w:ascii="Calibri" w:hAnsi="Calibri"/>
          <w:sz w:val="24"/>
        </w:rPr>
        <w:t xml:space="preserve"> i inn</w:t>
      </w:r>
      <w:r w:rsidRPr="004E6F39">
        <w:rPr>
          <w:rFonts w:ascii="Calibri" w:hAnsi="Calibri"/>
          <w:sz w:val="24"/>
        </w:rPr>
        <w:t>e koszty.</w:t>
      </w:r>
      <w:r w:rsidRPr="008C7E3D">
        <w:rPr>
          <w:rFonts w:ascii="Calibri" w:hAnsi="Calibri"/>
          <w:i/>
          <w:sz w:val="24"/>
          <w:highlight w:val="yellow"/>
        </w:rPr>
        <w:t xml:space="preserve"> </w:t>
      </w:r>
    </w:p>
    <w:tbl>
      <w:tblPr>
        <w:tblStyle w:val="Tabela-Siatka"/>
        <w:tblW w:w="0" w:type="auto"/>
        <w:tblInd w:w="720" w:type="dxa"/>
        <w:tblLook w:val="04A0" w:firstRow="1" w:lastRow="0" w:firstColumn="1" w:lastColumn="0" w:noHBand="0" w:noVBand="1"/>
      </w:tblPr>
      <w:tblGrid>
        <w:gridCol w:w="3097"/>
        <w:gridCol w:w="4968"/>
        <w:gridCol w:w="5435"/>
      </w:tblGrid>
      <w:tr w:rsidR="004D63C3" w:rsidRPr="004E6F39" w14:paraId="0BCB8036" w14:textId="77777777" w:rsidTr="00F12667">
        <w:tc>
          <w:tcPr>
            <w:tcW w:w="3097" w:type="dxa"/>
          </w:tcPr>
          <w:p w14:paraId="7F693C18" w14:textId="77777777" w:rsidR="004D63C3" w:rsidRPr="004E6F39" w:rsidRDefault="004D63C3" w:rsidP="00F12667">
            <w:pPr>
              <w:rPr>
                <w:rFonts w:ascii="Calibri" w:hAnsi="Calibri"/>
                <w:b/>
                <w:sz w:val="24"/>
                <w:szCs w:val="24"/>
              </w:rPr>
            </w:pPr>
          </w:p>
        </w:tc>
        <w:tc>
          <w:tcPr>
            <w:tcW w:w="4968" w:type="dxa"/>
          </w:tcPr>
          <w:p w14:paraId="03334F1F" w14:textId="77777777" w:rsidR="004D63C3" w:rsidRPr="008C7E3D" w:rsidRDefault="004D63C3" w:rsidP="00F12667">
            <w:pPr>
              <w:rPr>
                <w:rFonts w:ascii="Calibri" w:hAnsi="Calibri"/>
                <w:b/>
                <w:sz w:val="24"/>
                <w:szCs w:val="24"/>
              </w:rPr>
            </w:pPr>
            <w:r w:rsidRPr="008C7E3D">
              <w:rPr>
                <w:rFonts w:ascii="Calibri" w:hAnsi="Calibri"/>
                <w:b/>
                <w:sz w:val="24"/>
              </w:rPr>
              <w:t xml:space="preserve">Dni robocze personelu </w:t>
            </w:r>
          </w:p>
          <w:p w14:paraId="626F090A" w14:textId="77777777" w:rsidR="004D63C3" w:rsidRPr="004E6F39" w:rsidDel="0035068A" w:rsidRDefault="004D63C3" w:rsidP="00F12667">
            <w:pPr>
              <w:rPr>
                <w:rFonts w:ascii="Calibri" w:hAnsi="Calibri"/>
                <w:b/>
                <w:sz w:val="24"/>
                <w:szCs w:val="24"/>
              </w:rPr>
            </w:pPr>
            <w:r w:rsidRPr="008C7E3D">
              <w:rPr>
                <w:rFonts w:ascii="Calibri" w:hAnsi="Calibri"/>
                <w:b/>
                <w:sz w:val="24"/>
              </w:rPr>
              <w:t xml:space="preserve">(ekwiwalent pełnego czasu pracy) </w:t>
            </w:r>
          </w:p>
        </w:tc>
        <w:tc>
          <w:tcPr>
            <w:tcW w:w="5435" w:type="dxa"/>
          </w:tcPr>
          <w:p w14:paraId="58BAA7FD" w14:textId="77777777" w:rsidR="004D63C3" w:rsidRPr="008C7E3D" w:rsidRDefault="004D63C3" w:rsidP="00F12667">
            <w:pPr>
              <w:rPr>
                <w:rFonts w:ascii="Calibri" w:hAnsi="Calibri"/>
                <w:b/>
                <w:sz w:val="24"/>
                <w:szCs w:val="24"/>
              </w:rPr>
            </w:pPr>
            <w:r w:rsidRPr="008C7E3D">
              <w:rPr>
                <w:rFonts w:ascii="Calibri" w:hAnsi="Calibri"/>
                <w:b/>
                <w:sz w:val="24"/>
              </w:rPr>
              <w:t xml:space="preserve">Kwota w EUR </w:t>
            </w:r>
          </w:p>
        </w:tc>
      </w:tr>
      <w:tr w:rsidR="004D63C3" w:rsidRPr="004E6F39" w14:paraId="5B5CFE6C" w14:textId="77777777" w:rsidTr="00F12667">
        <w:tc>
          <w:tcPr>
            <w:tcW w:w="3097" w:type="dxa"/>
          </w:tcPr>
          <w:p w14:paraId="19024F4B" w14:textId="77777777" w:rsidR="004D63C3" w:rsidRPr="004E6F39" w:rsidRDefault="004D63C3" w:rsidP="00F12667">
            <w:pPr>
              <w:rPr>
                <w:rFonts w:ascii="Calibri" w:hAnsi="Calibri"/>
                <w:sz w:val="24"/>
                <w:szCs w:val="24"/>
              </w:rPr>
            </w:pPr>
            <w:r w:rsidRPr="004E6F39">
              <w:rPr>
                <w:rFonts w:ascii="Calibri" w:hAnsi="Calibri"/>
                <w:sz w:val="24"/>
              </w:rPr>
              <w:t xml:space="preserve">Koszty jednorazowe </w:t>
            </w:r>
          </w:p>
        </w:tc>
        <w:tc>
          <w:tcPr>
            <w:tcW w:w="4968" w:type="dxa"/>
          </w:tcPr>
          <w:p w14:paraId="08A8A227" w14:textId="77777777" w:rsidR="004D63C3" w:rsidRPr="004E6F39" w:rsidRDefault="004D63C3" w:rsidP="00F12667">
            <w:pPr>
              <w:rPr>
                <w:rFonts w:ascii="Calibri" w:hAnsi="Calibri"/>
                <w:sz w:val="24"/>
                <w:szCs w:val="24"/>
              </w:rPr>
            </w:pPr>
          </w:p>
        </w:tc>
        <w:tc>
          <w:tcPr>
            <w:tcW w:w="5435" w:type="dxa"/>
          </w:tcPr>
          <w:p w14:paraId="48616498" w14:textId="77777777" w:rsidR="004D63C3" w:rsidRPr="004E6F39" w:rsidRDefault="004D63C3" w:rsidP="00F12667">
            <w:pPr>
              <w:rPr>
                <w:rFonts w:ascii="Calibri" w:hAnsi="Calibri"/>
                <w:sz w:val="24"/>
                <w:szCs w:val="24"/>
              </w:rPr>
            </w:pPr>
          </w:p>
        </w:tc>
      </w:tr>
      <w:tr w:rsidR="004D63C3" w:rsidRPr="004E6F39" w14:paraId="6BBA9211" w14:textId="77777777" w:rsidTr="00F12667">
        <w:tc>
          <w:tcPr>
            <w:tcW w:w="3097" w:type="dxa"/>
          </w:tcPr>
          <w:p w14:paraId="199961F5" w14:textId="77777777" w:rsidR="004D63C3" w:rsidRPr="004E6F39" w:rsidRDefault="004D63C3" w:rsidP="00F12667">
            <w:pPr>
              <w:rPr>
                <w:rFonts w:ascii="Calibri" w:hAnsi="Calibri"/>
                <w:sz w:val="24"/>
                <w:szCs w:val="24"/>
              </w:rPr>
            </w:pPr>
            <w:r w:rsidRPr="004E6F39">
              <w:rPr>
                <w:rFonts w:ascii="Calibri" w:hAnsi="Calibri"/>
                <w:sz w:val="24"/>
              </w:rPr>
              <w:t>Roczne koszty stałe/bieżące</w:t>
            </w:r>
          </w:p>
        </w:tc>
        <w:tc>
          <w:tcPr>
            <w:tcW w:w="4968" w:type="dxa"/>
          </w:tcPr>
          <w:p w14:paraId="2C4FBCFC" w14:textId="77777777" w:rsidR="004D63C3" w:rsidRPr="004E6F39" w:rsidRDefault="004D63C3" w:rsidP="00F12667">
            <w:pPr>
              <w:rPr>
                <w:rFonts w:ascii="Calibri" w:hAnsi="Calibri"/>
                <w:sz w:val="24"/>
                <w:szCs w:val="24"/>
              </w:rPr>
            </w:pPr>
          </w:p>
        </w:tc>
        <w:tc>
          <w:tcPr>
            <w:tcW w:w="5435" w:type="dxa"/>
          </w:tcPr>
          <w:p w14:paraId="0A11E63E" w14:textId="77777777" w:rsidR="004D63C3" w:rsidRPr="004E6F39" w:rsidRDefault="004D63C3" w:rsidP="00F12667">
            <w:pPr>
              <w:rPr>
                <w:rFonts w:ascii="Calibri" w:hAnsi="Calibri"/>
                <w:sz w:val="24"/>
                <w:szCs w:val="24"/>
              </w:rPr>
            </w:pPr>
          </w:p>
        </w:tc>
      </w:tr>
    </w:tbl>
    <w:p w14:paraId="6F828332" w14:textId="77777777" w:rsidR="004D63C3" w:rsidRPr="004E6F39" w:rsidRDefault="004D63C3" w:rsidP="0062103D">
      <w:pPr>
        <w:jc w:val="both"/>
        <w:rPr>
          <w:rFonts w:ascii="Calibri" w:hAnsi="Calibri"/>
          <w:sz w:val="24"/>
          <w:szCs w:val="24"/>
        </w:rPr>
      </w:pPr>
    </w:p>
    <w:p w14:paraId="5D154848" w14:textId="4401485B" w:rsidR="003C5047" w:rsidRPr="004E6F39" w:rsidRDefault="003C5047" w:rsidP="0062103D">
      <w:pPr>
        <w:jc w:val="both"/>
        <w:rPr>
          <w:rFonts w:ascii="Calibri" w:hAnsi="Calibri"/>
        </w:rPr>
      </w:pPr>
      <w:r w:rsidRPr="004E6F39">
        <w:rPr>
          <w:rFonts w:ascii="Calibri" w:hAnsi="Calibri"/>
          <w:sz w:val="24"/>
          <w:u w:val="single"/>
        </w:rPr>
        <w:t>Koszty jednorazowe:</w:t>
      </w:r>
      <w:r w:rsidRPr="004E6F39">
        <w:rPr>
          <w:rFonts w:ascii="Calibri" w:hAnsi="Calibri"/>
          <w:sz w:val="24"/>
        </w:rPr>
        <w:t xml:space="preserve"> Proszę określić zasoby jednorazowe, jakie musieliby Państwo zainwestować, aby zapewnić przestrzeganie takiego nowego przepisu (np. monitorowanie przestrzegania nowych przepisów oraz dostosowanie do nich praktyk biznesowych przedsiębiorstwa (np. aktualizacja strony internetowej), koszty porad prawnych/technicznych).</w:t>
      </w:r>
    </w:p>
    <w:p w14:paraId="1482DC2F" w14:textId="77777777" w:rsidR="003C5047" w:rsidRPr="008C7E3D" w:rsidRDefault="003C5047" w:rsidP="003C5047">
      <w:pPr>
        <w:jc w:val="both"/>
        <w:rPr>
          <w:rFonts w:ascii="Calibri" w:hAnsi="Calibri"/>
          <w:b/>
          <w:sz w:val="24"/>
          <w:szCs w:val="24"/>
        </w:rPr>
      </w:pPr>
      <w:r w:rsidRPr="004E6F39">
        <w:rPr>
          <w:rFonts w:ascii="Calibri" w:hAnsi="Calibri"/>
          <w:sz w:val="24"/>
          <w:u w:val="single"/>
        </w:rPr>
        <w:t>Koszty stałe:</w:t>
      </w:r>
      <w:r w:rsidRPr="004E6F39">
        <w:rPr>
          <w:rFonts w:ascii="Calibri" w:hAnsi="Calibri"/>
          <w:sz w:val="24"/>
        </w:rPr>
        <w:t xml:space="preserve"> Proszę oszacować zasoby, jakie musieliby Państwo regularnie inwestować, aby zapewnić przestrzeganie takiego nowego przepisu (np. zarządzanie zaktualizowaną stroną internetową).</w:t>
      </w:r>
    </w:p>
    <w:p w14:paraId="2922096D" w14:textId="4D8F9C1C" w:rsidR="004D63C3" w:rsidRPr="008C7E3D" w:rsidRDefault="003C5047" w:rsidP="004D63C3">
      <w:pPr>
        <w:jc w:val="both"/>
        <w:rPr>
          <w:rFonts w:ascii="Calibri" w:hAnsi="Calibri"/>
          <w:i/>
          <w:sz w:val="24"/>
          <w:szCs w:val="24"/>
          <w:highlight w:val="yellow"/>
        </w:rPr>
      </w:pPr>
      <w:r w:rsidRPr="004E6F39">
        <w:rPr>
          <w:rFonts w:ascii="Calibri" w:hAnsi="Calibri"/>
          <w:sz w:val="24"/>
        </w:rPr>
        <w:lastRenderedPageBreak/>
        <w:t xml:space="preserve"> </w:t>
      </w:r>
      <w:r w:rsidRPr="008C7E3D">
        <w:rPr>
          <w:rFonts w:ascii="Calibri" w:hAnsi="Calibri"/>
          <w:i/>
          <w:sz w:val="24"/>
          <w:highlight w:val="yellow"/>
        </w:rPr>
        <w:t>(Uwaga: Proszę podać liczbę dni roboczych, przy czym jeden dzień roboczy odpowiada ośmiu godzinom czasu pracy personelu. Proszę nie uwzględniać czasu pracy personelu przeznaczonego na tłumaczenie</w:t>
      </w:r>
      <w:r w:rsidR="004E6F39" w:rsidRPr="008C7E3D">
        <w:rPr>
          <w:rFonts w:ascii="Calibri" w:hAnsi="Calibri"/>
          <w:i/>
          <w:sz w:val="24"/>
          <w:highlight w:val="yellow"/>
        </w:rPr>
        <w:t>. W prz</w:t>
      </w:r>
      <w:r w:rsidRPr="008C7E3D">
        <w:rPr>
          <w:rFonts w:ascii="Calibri" w:hAnsi="Calibri"/>
          <w:i/>
          <w:sz w:val="24"/>
          <w:highlight w:val="yellow"/>
        </w:rPr>
        <w:t>ypadku braku czasu pracy personelu proszę wpisać „0”).</w:t>
      </w:r>
    </w:p>
    <w:p w14:paraId="18A5D7BE" w14:textId="67AA54DE" w:rsidR="0062103D" w:rsidRPr="008C7E3D" w:rsidRDefault="0062103D" w:rsidP="0062103D">
      <w:pPr>
        <w:jc w:val="both"/>
        <w:rPr>
          <w:rFonts w:ascii="Calibri" w:hAnsi="Calibri"/>
          <w:b/>
          <w:sz w:val="24"/>
          <w:szCs w:val="24"/>
        </w:rPr>
      </w:pPr>
      <w:r w:rsidRPr="008C7E3D">
        <w:rPr>
          <w:rFonts w:ascii="Calibri" w:hAnsi="Calibri"/>
          <w:b/>
          <w:sz w:val="24"/>
        </w:rPr>
        <w:t>6. Proszę oszacować oszczędności dla Państwa przedsiębiorstwa wynikające</w:t>
      </w:r>
      <w:r w:rsidR="004E6F39" w:rsidRPr="008C7E3D">
        <w:rPr>
          <w:rFonts w:ascii="Calibri" w:hAnsi="Calibri"/>
          <w:b/>
          <w:sz w:val="24"/>
        </w:rPr>
        <w:t xml:space="preserve"> z wpr</w:t>
      </w:r>
      <w:r w:rsidRPr="008C7E3D">
        <w:rPr>
          <w:rFonts w:ascii="Calibri" w:hAnsi="Calibri"/>
          <w:b/>
          <w:sz w:val="24"/>
        </w:rPr>
        <w:t>owadzenia ogólnounijnego prawa do indywidualnych środków zaradczych dla ofiar nieuczciwych praktyk handlowych.</w:t>
      </w:r>
    </w:p>
    <w:p w14:paraId="2D52451A" w14:textId="31D6E2F5" w:rsidR="0062103D" w:rsidRPr="004E6F39" w:rsidRDefault="0062103D" w:rsidP="0062103D">
      <w:pPr>
        <w:jc w:val="both"/>
        <w:rPr>
          <w:rFonts w:ascii="Calibri" w:hAnsi="Calibri"/>
          <w:sz w:val="24"/>
          <w:szCs w:val="24"/>
        </w:rPr>
      </w:pPr>
      <w:r w:rsidRPr="004E6F39">
        <w:rPr>
          <w:rFonts w:ascii="Calibri" w:hAnsi="Calibri"/>
          <w:sz w:val="24"/>
        </w:rPr>
        <w:t>W odpowiedzi można podać czas pracy personelu lub kwotę</w:t>
      </w:r>
      <w:r w:rsidR="004E6F39" w:rsidRPr="004E6F39">
        <w:rPr>
          <w:rFonts w:ascii="Calibri" w:hAnsi="Calibri"/>
          <w:sz w:val="24"/>
        </w:rPr>
        <w:t xml:space="preserve"> w eur</w:t>
      </w:r>
      <w:r w:rsidRPr="004E6F39">
        <w:rPr>
          <w:rFonts w:ascii="Calibri" w:hAnsi="Calibri"/>
          <w:sz w:val="24"/>
        </w:rPr>
        <w:t>o albo obie te wartości, jeżeli ponoszą Państwo koszty personelu</w:t>
      </w:r>
      <w:r w:rsidR="004E6F39" w:rsidRPr="004E6F39">
        <w:rPr>
          <w:rFonts w:ascii="Calibri" w:hAnsi="Calibri"/>
          <w:sz w:val="24"/>
        </w:rPr>
        <w:t xml:space="preserve"> i inn</w:t>
      </w:r>
      <w:r w:rsidRPr="004E6F39">
        <w:rPr>
          <w:rFonts w:ascii="Calibri" w:hAnsi="Calibri"/>
          <w:sz w:val="24"/>
        </w:rPr>
        <w:t>e koszty.</w:t>
      </w:r>
      <w:r w:rsidRPr="008C7E3D">
        <w:rPr>
          <w:rFonts w:ascii="Calibri" w:hAnsi="Calibri"/>
          <w:i/>
          <w:sz w:val="24"/>
          <w:highlight w:val="yellow"/>
        </w:rPr>
        <w:t xml:space="preserve"> </w:t>
      </w:r>
    </w:p>
    <w:tbl>
      <w:tblPr>
        <w:tblStyle w:val="Tabela-Siatka"/>
        <w:tblW w:w="0" w:type="auto"/>
        <w:tblInd w:w="720" w:type="dxa"/>
        <w:tblLook w:val="04A0" w:firstRow="1" w:lastRow="0" w:firstColumn="1" w:lastColumn="0" w:noHBand="0" w:noVBand="1"/>
      </w:tblPr>
      <w:tblGrid>
        <w:gridCol w:w="3097"/>
        <w:gridCol w:w="4968"/>
        <w:gridCol w:w="5435"/>
      </w:tblGrid>
      <w:tr w:rsidR="0062103D" w:rsidRPr="004E6F39" w14:paraId="4B41C980" w14:textId="77777777" w:rsidTr="002F3DA6">
        <w:tc>
          <w:tcPr>
            <w:tcW w:w="3097" w:type="dxa"/>
          </w:tcPr>
          <w:p w14:paraId="4831CF4F" w14:textId="77777777" w:rsidR="0062103D" w:rsidRPr="004E6F39" w:rsidRDefault="0062103D" w:rsidP="002F3DA6">
            <w:pPr>
              <w:rPr>
                <w:rFonts w:ascii="Calibri" w:hAnsi="Calibri"/>
                <w:b/>
                <w:sz w:val="24"/>
                <w:szCs w:val="24"/>
              </w:rPr>
            </w:pPr>
          </w:p>
        </w:tc>
        <w:tc>
          <w:tcPr>
            <w:tcW w:w="4968" w:type="dxa"/>
          </w:tcPr>
          <w:p w14:paraId="39EAF3E0" w14:textId="77777777" w:rsidR="0062103D" w:rsidRPr="008C7E3D" w:rsidRDefault="0062103D" w:rsidP="002F3DA6">
            <w:pPr>
              <w:rPr>
                <w:rFonts w:ascii="Calibri" w:hAnsi="Calibri"/>
                <w:b/>
                <w:sz w:val="24"/>
                <w:szCs w:val="24"/>
              </w:rPr>
            </w:pPr>
            <w:r w:rsidRPr="008C7E3D">
              <w:rPr>
                <w:rFonts w:ascii="Calibri" w:hAnsi="Calibri"/>
                <w:b/>
                <w:sz w:val="24"/>
              </w:rPr>
              <w:t xml:space="preserve">Dni robocze personelu </w:t>
            </w:r>
          </w:p>
          <w:p w14:paraId="059A9A9E" w14:textId="77777777" w:rsidR="0062103D" w:rsidRPr="004E6F39" w:rsidDel="0035068A" w:rsidRDefault="0062103D" w:rsidP="002F3DA6">
            <w:pPr>
              <w:rPr>
                <w:rFonts w:ascii="Calibri" w:hAnsi="Calibri"/>
                <w:b/>
                <w:sz w:val="24"/>
                <w:szCs w:val="24"/>
              </w:rPr>
            </w:pPr>
            <w:r w:rsidRPr="008C7E3D">
              <w:rPr>
                <w:rFonts w:ascii="Calibri" w:hAnsi="Calibri"/>
                <w:b/>
                <w:sz w:val="24"/>
              </w:rPr>
              <w:t xml:space="preserve">(ekwiwalent pełnego czasu pracy) </w:t>
            </w:r>
          </w:p>
        </w:tc>
        <w:tc>
          <w:tcPr>
            <w:tcW w:w="5435" w:type="dxa"/>
          </w:tcPr>
          <w:p w14:paraId="172A4265" w14:textId="77777777" w:rsidR="0062103D" w:rsidRPr="008C7E3D" w:rsidRDefault="0062103D" w:rsidP="002F3DA6">
            <w:pPr>
              <w:rPr>
                <w:rFonts w:ascii="Calibri" w:hAnsi="Calibri"/>
                <w:b/>
                <w:sz w:val="24"/>
                <w:szCs w:val="24"/>
              </w:rPr>
            </w:pPr>
            <w:r w:rsidRPr="008C7E3D">
              <w:rPr>
                <w:rFonts w:ascii="Calibri" w:hAnsi="Calibri"/>
                <w:b/>
                <w:sz w:val="24"/>
              </w:rPr>
              <w:t xml:space="preserve">Kwota w EUR </w:t>
            </w:r>
          </w:p>
        </w:tc>
      </w:tr>
      <w:tr w:rsidR="0062103D" w:rsidRPr="004E6F39" w14:paraId="60C5AEF6" w14:textId="77777777" w:rsidTr="002F3DA6">
        <w:tc>
          <w:tcPr>
            <w:tcW w:w="3097" w:type="dxa"/>
          </w:tcPr>
          <w:p w14:paraId="35DBFECE" w14:textId="12F06DCD" w:rsidR="0062103D" w:rsidRPr="004E6F39" w:rsidRDefault="0062103D" w:rsidP="0062103D">
            <w:pPr>
              <w:rPr>
                <w:rFonts w:ascii="Calibri" w:hAnsi="Calibri"/>
                <w:sz w:val="24"/>
                <w:szCs w:val="24"/>
              </w:rPr>
            </w:pPr>
            <w:r w:rsidRPr="004E6F39">
              <w:rPr>
                <w:rFonts w:ascii="Calibri" w:hAnsi="Calibri"/>
                <w:sz w:val="24"/>
              </w:rPr>
              <w:t xml:space="preserve">Oszczędności jednorazowe </w:t>
            </w:r>
          </w:p>
        </w:tc>
        <w:tc>
          <w:tcPr>
            <w:tcW w:w="4968" w:type="dxa"/>
          </w:tcPr>
          <w:p w14:paraId="53CAED5E" w14:textId="77777777" w:rsidR="0062103D" w:rsidRPr="004E6F39" w:rsidRDefault="0062103D" w:rsidP="002F3DA6">
            <w:pPr>
              <w:rPr>
                <w:rFonts w:ascii="Calibri" w:hAnsi="Calibri"/>
                <w:sz w:val="24"/>
                <w:szCs w:val="24"/>
              </w:rPr>
            </w:pPr>
          </w:p>
        </w:tc>
        <w:tc>
          <w:tcPr>
            <w:tcW w:w="5435" w:type="dxa"/>
          </w:tcPr>
          <w:p w14:paraId="2B010265" w14:textId="77777777" w:rsidR="0062103D" w:rsidRPr="004E6F39" w:rsidRDefault="0062103D" w:rsidP="002F3DA6">
            <w:pPr>
              <w:rPr>
                <w:rFonts w:ascii="Calibri" w:hAnsi="Calibri"/>
                <w:sz w:val="24"/>
                <w:szCs w:val="24"/>
              </w:rPr>
            </w:pPr>
          </w:p>
        </w:tc>
      </w:tr>
      <w:tr w:rsidR="0062103D" w:rsidRPr="004E6F39" w14:paraId="65BA1375" w14:textId="77777777" w:rsidTr="002F3DA6">
        <w:tc>
          <w:tcPr>
            <w:tcW w:w="3097" w:type="dxa"/>
          </w:tcPr>
          <w:p w14:paraId="1AD5FE25" w14:textId="16D49067" w:rsidR="0062103D" w:rsidRPr="004E6F39" w:rsidRDefault="0062103D" w:rsidP="0062103D">
            <w:pPr>
              <w:rPr>
                <w:rFonts w:ascii="Calibri" w:hAnsi="Calibri"/>
                <w:sz w:val="24"/>
                <w:szCs w:val="24"/>
              </w:rPr>
            </w:pPr>
            <w:r w:rsidRPr="004E6F39">
              <w:rPr>
                <w:rFonts w:ascii="Calibri" w:hAnsi="Calibri"/>
                <w:sz w:val="24"/>
              </w:rPr>
              <w:t>Roczne oszczędności stałe/bieżące</w:t>
            </w:r>
          </w:p>
        </w:tc>
        <w:tc>
          <w:tcPr>
            <w:tcW w:w="4968" w:type="dxa"/>
          </w:tcPr>
          <w:p w14:paraId="1E837EB3" w14:textId="77777777" w:rsidR="0062103D" w:rsidRPr="004E6F39" w:rsidRDefault="0062103D" w:rsidP="002F3DA6">
            <w:pPr>
              <w:rPr>
                <w:rFonts w:ascii="Calibri" w:hAnsi="Calibri"/>
                <w:sz w:val="24"/>
                <w:szCs w:val="24"/>
              </w:rPr>
            </w:pPr>
          </w:p>
        </w:tc>
        <w:tc>
          <w:tcPr>
            <w:tcW w:w="5435" w:type="dxa"/>
          </w:tcPr>
          <w:p w14:paraId="35A067C7" w14:textId="77777777" w:rsidR="0062103D" w:rsidRPr="004E6F39" w:rsidRDefault="0062103D" w:rsidP="002F3DA6">
            <w:pPr>
              <w:rPr>
                <w:rFonts w:ascii="Calibri" w:hAnsi="Calibri"/>
                <w:sz w:val="24"/>
                <w:szCs w:val="24"/>
              </w:rPr>
            </w:pPr>
          </w:p>
        </w:tc>
      </w:tr>
    </w:tbl>
    <w:p w14:paraId="2E896B5D" w14:textId="77777777" w:rsidR="0062103D" w:rsidRPr="004E6F39" w:rsidRDefault="0062103D" w:rsidP="0062103D">
      <w:pPr>
        <w:jc w:val="both"/>
        <w:rPr>
          <w:rFonts w:ascii="Calibri" w:hAnsi="Calibri"/>
          <w:sz w:val="24"/>
          <w:szCs w:val="24"/>
        </w:rPr>
      </w:pPr>
    </w:p>
    <w:p w14:paraId="68E88BED" w14:textId="510238E7" w:rsidR="0062103D" w:rsidRPr="004E6F39" w:rsidRDefault="0062103D" w:rsidP="0062103D">
      <w:pPr>
        <w:jc w:val="both"/>
        <w:rPr>
          <w:rFonts w:ascii="Calibri" w:hAnsi="Calibri"/>
        </w:rPr>
      </w:pPr>
      <w:r w:rsidRPr="004E6F39">
        <w:rPr>
          <w:rFonts w:ascii="Calibri" w:hAnsi="Calibri"/>
          <w:sz w:val="24"/>
          <w:u w:val="single"/>
        </w:rPr>
        <w:t>Oszczędności jednorazowe:</w:t>
      </w:r>
      <w:r w:rsidRPr="004E6F39">
        <w:rPr>
          <w:rFonts w:ascii="Calibri" w:hAnsi="Calibri"/>
          <w:sz w:val="24"/>
        </w:rPr>
        <w:t xml:space="preserve"> Proszę określić zasoby jednorazowe, jakie zaoszczędziliby Państwo dzięki takiemu nowemu przepisowi (np. brak konieczności monitorowania przestrzegania zróżnicowanych przepisów</w:t>
      </w:r>
      <w:r w:rsidR="004E6F39" w:rsidRPr="004E6F39">
        <w:rPr>
          <w:rFonts w:ascii="Calibri" w:hAnsi="Calibri"/>
          <w:sz w:val="24"/>
        </w:rPr>
        <w:t xml:space="preserve"> i dos</w:t>
      </w:r>
      <w:r w:rsidRPr="004E6F39">
        <w:rPr>
          <w:rFonts w:ascii="Calibri" w:hAnsi="Calibri"/>
          <w:sz w:val="24"/>
        </w:rPr>
        <w:t>tosowywania do nich praktyk biznesowych przedsiębiorstwa (np. aktualizowanie strony internetowej), koszty porad prawnych/technicznych).</w:t>
      </w:r>
    </w:p>
    <w:p w14:paraId="3C4CE554" w14:textId="47176997" w:rsidR="0062103D" w:rsidRPr="008C7E3D" w:rsidRDefault="0062103D" w:rsidP="0062103D">
      <w:pPr>
        <w:jc w:val="both"/>
        <w:rPr>
          <w:rFonts w:ascii="Calibri" w:hAnsi="Calibri"/>
          <w:b/>
          <w:sz w:val="24"/>
          <w:szCs w:val="24"/>
        </w:rPr>
      </w:pPr>
      <w:r w:rsidRPr="004E6F39">
        <w:rPr>
          <w:rFonts w:ascii="Calibri" w:hAnsi="Calibri"/>
          <w:sz w:val="24"/>
          <w:u w:val="single"/>
        </w:rPr>
        <w:t>Oszczędności stałe:</w:t>
      </w:r>
      <w:r w:rsidRPr="004E6F39">
        <w:rPr>
          <w:rFonts w:ascii="Calibri" w:hAnsi="Calibri"/>
          <w:sz w:val="24"/>
        </w:rPr>
        <w:t xml:space="preserve"> Proszę oszacować zasoby stałe, jakie zaoszczędziliby Państwo dzięki takiemu nowemu przepisowi. (np. zarządzanie zaktualizowaną stroną internetową).</w:t>
      </w:r>
    </w:p>
    <w:p w14:paraId="6D06A65F" w14:textId="7D38BD48" w:rsidR="0062103D" w:rsidRPr="008C7E3D" w:rsidRDefault="0062103D" w:rsidP="0062103D">
      <w:pPr>
        <w:jc w:val="both"/>
        <w:rPr>
          <w:rFonts w:ascii="Calibri" w:hAnsi="Calibri"/>
          <w:i/>
          <w:sz w:val="24"/>
          <w:szCs w:val="24"/>
          <w:highlight w:val="yellow"/>
        </w:rPr>
      </w:pPr>
      <w:r w:rsidRPr="004E6F39">
        <w:rPr>
          <w:rFonts w:ascii="Calibri" w:hAnsi="Calibri"/>
          <w:sz w:val="24"/>
        </w:rPr>
        <w:t xml:space="preserve"> </w:t>
      </w:r>
      <w:r w:rsidRPr="008C7E3D">
        <w:rPr>
          <w:rFonts w:ascii="Calibri" w:hAnsi="Calibri"/>
          <w:i/>
          <w:sz w:val="24"/>
          <w:highlight w:val="yellow"/>
        </w:rPr>
        <w:t>(Uwaga: Proszę podać liczbę dni roboczych, przy czym jeden dzień roboczy odpowiada ośmiu godzinom czasu pracy personelu. Proszę nie uwzględniać czasu pracy personelu przeznaczonego na tłumaczenie</w:t>
      </w:r>
      <w:r w:rsidR="004E6F39" w:rsidRPr="008C7E3D">
        <w:rPr>
          <w:rFonts w:ascii="Calibri" w:hAnsi="Calibri"/>
          <w:i/>
          <w:sz w:val="24"/>
          <w:highlight w:val="yellow"/>
        </w:rPr>
        <w:t>. W prz</w:t>
      </w:r>
      <w:r w:rsidRPr="008C7E3D">
        <w:rPr>
          <w:rFonts w:ascii="Calibri" w:hAnsi="Calibri"/>
          <w:i/>
          <w:sz w:val="24"/>
          <w:highlight w:val="yellow"/>
        </w:rPr>
        <w:t>ypadku braku czasu pracy personelu proszę wpisać „0”).</w:t>
      </w:r>
    </w:p>
    <w:p w14:paraId="3F2AFC4C" w14:textId="42730C71" w:rsidR="00033634" w:rsidRPr="008C7E3D" w:rsidRDefault="00561F42" w:rsidP="00033634">
      <w:pPr>
        <w:rPr>
          <w:rFonts w:ascii="Calibri" w:hAnsi="Calibri"/>
          <w:b/>
          <w:sz w:val="24"/>
          <w:szCs w:val="24"/>
        </w:rPr>
      </w:pPr>
      <w:r w:rsidRPr="008C7E3D">
        <w:rPr>
          <w:rFonts w:ascii="Calibri" w:hAnsi="Calibri"/>
          <w:b/>
          <w:sz w:val="24"/>
        </w:rPr>
        <w:t>7. Zachęcamy Państwa do wyjaśnienia udzielonych odpowiedzi</w:t>
      </w:r>
      <w:r w:rsidR="004E6F39" w:rsidRPr="008C7E3D">
        <w:rPr>
          <w:rFonts w:ascii="Calibri" w:hAnsi="Calibri"/>
          <w:b/>
          <w:sz w:val="24"/>
        </w:rPr>
        <w:t xml:space="preserve"> i dod</w:t>
      </w:r>
      <w:r w:rsidRPr="008C7E3D">
        <w:rPr>
          <w:rFonts w:ascii="Calibri" w:hAnsi="Calibri"/>
          <w:b/>
          <w:sz w:val="24"/>
        </w:rPr>
        <w:t>ania ewentualnych innych uwag.</w:t>
      </w:r>
    </w:p>
    <w:tbl>
      <w:tblPr>
        <w:tblStyle w:val="Tabela-Siatka"/>
        <w:tblW w:w="0" w:type="auto"/>
        <w:tblLook w:val="04A0" w:firstRow="1" w:lastRow="0" w:firstColumn="1" w:lastColumn="0" w:noHBand="0" w:noVBand="1"/>
      </w:tblPr>
      <w:tblGrid>
        <w:gridCol w:w="14220"/>
      </w:tblGrid>
      <w:tr w:rsidR="00033634" w:rsidRPr="004E6F39" w14:paraId="51F6E471" w14:textId="77777777" w:rsidTr="00244142">
        <w:tc>
          <w:tcPr>
            <w:tcW w:w="14220" w:type="dxa"/>
          </w:tcPr>
          <w:p w14:paraId="6F1DC5A0" w14:textId="77777777" w:rsidR="00033634" w:rsidRPr="004E6F39" w:rsidRDefault="00033634" w:rsidP="00244142">
            <w:pPr>
              <w:rPr>
                <w:rFonts w:ascii="Calibri" w:hAnsi="Calibri"/>
                <w:sz w:val="24"/>
                <w:szCs w:val="24"/>
              </w:rPr>
            </w:pPr>
          </w:p>
          <w:p w14:paraId="6433790B" w14:textId="77777777" w:rsidR="00033634" w:rsidRPr="004E6F39" w:rsidRDefault="00033634" w:rsidP="00244142">
            <w:pPr>
              <w:rPr>
                <w:rFonts w:ascii="Calibri" w:hAnsi="Calibri"/>
                <w:sz w:val="24"/>
                <w:szCs w:val="24"/>
              </w:rPr>
            </w:pPr>
          </w:p>
          <w:p w14:paraId="25B786D2" w14:textId="77777777" w:rsidR="00033634" w:rsidRPr="004E6F39" w:rsidRDefault="00033634" w:rsidP="00244142">
            <w:pPr>
              <w:rPr>
                <w:rFonts w:ascii="Calibri" w:hAnsi="Calibri"/>
                <w:sz w:val="24"/>
                <w:szCs w:val="24"/>
              </w:rPr>
            </w:pPr>
          </w:p>
          <w:p w14:paraId="0CBBE861" w14:textId="77777777" w:rsidR="00033634" w:rsidRPr="004E6F39" w:rsidRDefault="00033634" w:rsidP="00244142">
            <w:pPr>
              <w:rPr>
                <w:rFonts w:ascii="Calibri" w:hAnsi="Calibri"/>
                <w:sz w:val="24"/>
                <w:szCs w:val="24"/>
              </w:rPr>
            </w:pPr>
          </w:p>
          <w:p w14:paraId="1FCE8CA9" w14:textId="77777777" w:rsidR="00033634" w:rsidRPr="004E6F39" w:rsidRDefault="00033634" w:rsidP="00244142">
            <w:pPr>
              <w:rPr>
                <w:rFonts w:ascii="Calibri" w:hAnsi="Calibri"/>
                <w:sz w:val="24"/>
                <w:szCs w:val="24"/>
              </w:rPr>
            </w:pPr>
          </w:p>
        </w:tc>
      </w:tr>
    </w:tbl>
    <w:p w14:paraId="07A6B3F9" w14:textId="460DA934" w:rsidR="00591B6D" w:rsidRPr="004E6F39" w:rsidRDefault="00591B6D" w:rsidP="00033634">
      <w:pPr>
        <w:rPr>
          <w:rFonts w:ascii="Calibri" w:hAnsi="Calibri"/>
          <w:sz w:val="24"/>
          <w:szCs w:val="24"/>
        </w:rPr>
      </w:pPr>
    </w:p>
    <w:p w14:paraId="1520FCD8" w14:textId="77777777" w:rsidR="00591B6D" w:rsidRPr="004E6F39" w:rsidRDefault="00591B6D">
      <w:pPr>
        <w:rPr>
          <w:rFonts w:ascii="Calibri" w:hAnsi="Calibri"/>
          <w:sz w:val="24"/>
          <w:szCs w:val="24"/>
        </w:rPr>
      </w:pPr>
      <w:r w:rsidRPr="004E6F39">
        <w:br w:type="page"/>
      </w:r>
    </w:p>
    <w:p w14:paraId="01190782" w14:textId="7AB48008" w:rsidR="00045BFB" w:rsidRPr="008C7E3D" w:rsidRDefault="006C7829" w:rsidP="006C7829">
      <w:pPr>
        <w:pStyle w:val="Nagwek3"/>
        <w:shd w:val="clear" w:color="auto" w:fill="A6A6A6" w:themeFill="background1" w:themeFillShade="A6"/>
        <w:ind w:left="0"/>
        <w:rPr>
          <w:rFonts w:ascii="Calibri" w:hAnsi="Calibri"/>
          <w:color w:val="auto"/>
          <w:u w:val="none"/>
        </w:rPr>
      </w:pPr>
      <w:r w:rsidRPr="008C7E3D">
        <w:rPr>
          <w:rFonts w:ascii="Calibri" w:hAnsi="Calibri"/>
          <w:color w:val="auto"/>
          <w:u w:val="none"/>
        </w:rPr>
        <w:lastRenderedPageBreak/>
        <w:t>Sekcja B.2.: Lepsze egzekwowanie przepisów – zaostrzenie kar za naruszenia przepisów dotyczących konsumentów</w:t>
      </w:r>
    </w:p>
    <w:p w14:paraId="7875C840" w14:textId="47A88D3A" w:rsidR="009A163D" w:rsidRPr="004E6F39" w:rsidRDefault="009A163D" w:rsidP="009A163D">
      <w:pPr>
        <w:rPr>
          <w:rFonts w:asciiTheme="minorHAnsi" w:hAnsiTheme="minorHAnsi"/>
          <w:sz w:val="24"/>
          <w:szCs w:val="24"/>
        </w:rPr>
      </w:pPr>
      <w:r w:rsidRPr="004E6F39">
        <w:rPr>
          <w:rFonts w:asciiTheme="minorHAnsi" w:hAnsiTheme="minorHAnsi"/>
          <w:sz w:val="24"/>
        </w:rPr>
        <w:t>„</w:t>
      </w:r>
      <w:r w:rsidRPr="008C7E3D">
        <w:rPr>
          <w:rFonts w:asciiTheme="minorHAnsi" w:hAnsiTheme="minorHAnsi"/>
          <w:b/>
          <w:sz w:val="24"/>
        </w:rPr>
        <w:t>Kary</w:t>
      </w:r>
      <w:r w:rsidRPr="004E6F39">
        <w:rPr>
          <w:rFonts w:asciiTheme="minorHAnsi" w:hAnsiTheme="minorHAnsi"/>
          <w:sz w:val="24"/>
        </w:rPr>
        <w:t>” oznaczają karę, która została lub ma zostać nałożona, za naruszenie zasad ochrony konsumentów.</w:t>
      </w:r>
    </w:p>
    <w:p w14:paraId="599037A9" w14:textId="7D546B2B" w:rsidR="009A163D" w:rsidRPr="004E6F39" w:rsidRDefault="009A163D" w:rsidP="009A163D">
      <w:pPr>
        <w:rPr>
          <w:rFonts w:asciiTheme="minorHAnsi" w:hAnsiTheme="minorHAnsi"/>
          <w:sz w:val="24"/>
          <w:szCs w:val="24"/>
        </w:rPr>
      </w:pPr>
      <w:r w:rsidRPr="004E6F39">
        <w:rPr>
          <w:rFonts w:asciiTheme="minorHAnsi" w:hAnsiTheme="minorHAnsi"/>
          <w:sz w:val="24"/>
        </w:rPr>
        <w:t>„</w:t>
      </w:r>
      <w:r w:rsidRPr="008C7E3D">
        <w:rPr>
          <w:rFonts w:asciiTheme="minorHAnsi" w:hAnsiTheme="minorHAnsi"/>
          <w:b/>
          <w:sz w:val="24"/>
        </w:rPr>
        <w:t>Grzywny</w:t>
      </w:r>
      <w:r w:rsidRPr="004E6F39">
        <w:rPr>
          <w:rFonts w:asciiTheme="minorHAnsi" w:hAnsiTheme="minorHAnsi"/>
          <w:sz w:val="24"/>
        </w:rPr>
        <w:t>” oznaczają kary pieniężne.</w:t>
      </w:r>
      <w:r w:rsidR="00BB0E96" w:rsidRPr="004E6F39">
        <w:rPr>
          <w:rFonts w:asciiTheme="minorHAnsi" w:hAnsiTheme="minorHAnsi"/>
          <w:sz w:val="24"/>
        </w:rPr>
        <w:t xml:space="preserve"> </w:t>
      </w:r>
    </w:p>
    <w:p w14:paraId="0CB42457" w14:textId="594646AC" w:rsidR="009A163D" w:rsidRPr="004E6F39" w:rsidRDefault="009A163D" w:rsidP="009A163D">
      <w:pPr>
        <w:jc w:val="both"/>
        <w:rPr>
          <w:rFonts w:asciiTheme="minorHAnsi" w:hAnsiTheme="minorHAnsi"/>
          <w:sz w:val="24"/>
          <w:szCs w:val="24"/>
        </w:rPr>
      </w:pPr>
      <w:r w:rsidRPr="004E6F39">
        <w:rPr>
          <w:rFonts w:asciiTheme="minorHAnsi" w:hAnsiTheme="minorHAnsi"/>
          <w:sz w:val="24"/>
        </w:rPr>
        <w:t>Kary za nieprzestrzeganie prawa konsumenckiego przewidziane prawem krajowym nie zawsze są skuteczne, proporcjonalne</w:t>
      </w:r>
      <w:r w:rsidR="004E6F39" w:rsidRPr="004E6F39">
        <w:rPr>
          <w:rFonts w:asciiTheme="minorHAnsi" w:hAnsiTheme="minorHAnsi"/>
          <w:sz w:val="24"/>
        </w:rPr>
        <w:t xml:space="preserve"> i dos</w:t>
      </w:r>
      <w:r w:rsidRPr="004E6F39">
        <w:rPr>
          <w:rFonts w:asciiTheme="minorHAnsi" w:hAnsiTheme="minorHAnsi"/>
          <w:sz w:val="24"/>
        </w:rPr>
        <w:t>tatecznie zniechęcające, aby zapobiegać nieprzestrzeganiu przepisów przez przedsiębiorstwa handlowe, co działa na szkodę konsumentów. Kary stanowią ważną część krajowych systemów egzekwowania przepisów, ponieważ oddziałują one na stopień odstraszenia wywoływany</w:t>
      </w:r>
      <w:r w:rsidR="004E6F39" w:rsidRPr="004E6F39">
        <w:rPr>
          <w:rFonts w:asciiTheme="minorHAnsi" w:hAnsiTheme="minorHAnsi"/>
          <w:sz w:val="24"/>
        </w:rPr>
        <w:t xml:space="preserve"> w ram</w:t>
      </w:r>
      <w:r w:rsidRPr="004E6F39">
        <w:rPr>
          <w:rFonts w:asciiTheme="minorHAnsi" w:hAnsiTheme="minorHAnsi"/>
          <w:sz w:val="24"/>
        </w:rPr>
        <w:t>ach egzekwowania przepisów przez organy publiczne. Dzisiaj grzywny za naruszenie prawa konsumenckiego zdecydowanie się różnią</w:t>
      </w:r>
      <w:r w:rsidR="004E6F39" w:rsidRPr="004E6F39">
        <w:rPr>
          <w:rFonts w:asciiTheme="minorHAnsi" w:hAnsiTheme="minorHAnsi"/>
          <w:sz w:val="24"/>
        </w:rPr>
        <w:t xml:space="preserve"> w pos</w:t>
      </w:r>
      <w:r w:rsidRPr="004E6F39">
        <w:rPr>
          <w:rFonts w:asciiTheme="minorHAnsi" w:hAnsiTheme="minorHAnsi"/>
          <w:sz w:val="24"/>
        </w:rPr>
        <w:t>zczególnych państwach członkowskich, zarówno jeżeli chodzi</w:t>
      </w:r>
      <w:r w:rsidR="004E6F39" w:rsidRPr="004E6F39">
        <w:rPr>
          <w:rFonts w:asciiTheme="minorHAnsi" w:hAnsiTheme="minorHAnsi"/>
          <w:sz w:val="24"/>
        </w:rPr>
        <w:t xml:space="preserve"> o spo</w:t>
      </w:r>
      <w:r w:rsidRPr="004E6F39">
        <w:rPr>
          <w:rFonts w:asciiTheme="minorHAnsi" w:hAnsiTheme="minorHAnsi"/>
          <w:sz w:val="24"/>
        </w:rPr>
        <w:t>sób,</w:t>
      </w:r>
      <w:r w:rsidR="004E6F39" w:rsidRPr="004E6F39">
        <w:rPr>
          <w:rFonts w:asciiTheme="minorHAnsi" w:hAnsiTheme="minorHAnsi"/>
          <w:sz w:val="24"/>
        </w:rPr>
        <w:t xml:space="preserve"> w jak</w:t>
      </w:r>
      <w:r w:rsidRPr="004E6F39">
        <w:rPr>
          <w:rFonts w:asciiTheme="minorHAnsi" w:hAnsiTheme="minorHAnsi"/>
          <w:sz w:val="24"/>
        </w:rPr>
        <w:t>i są obliczane, jak</w:t>
      </w:r>
      <w:r w:rsidR="004E6F39" w:rsidRPr="004E6F39">
        <w:rPr>
          <w:rFonts w:asciiTheme="minorHAnsi" w:hAnsiTheme="minorHAnsi"/>
          <w:sz w:val="24"/>
        </w:rPr>
        <w:t xml:space="preserve"> i ich</w:t>
      </w:r>
      <w:r w:rsidRPr="004E6F39">
        <w:rPr>
          <w:rFonts w:asciiTheme="minorHAnsi" w:hAnsiTheme="minorHAnsi"/>
          <w:sz w:val="24"/>
        </w:rPr>
        <w:t xml:space="preserve"> maksymalny poziom. </w:t>
      </w:r>
    </w:p>
    <w:p w14:paraId="2BDFAEC0" w14:textId="3AB71325" w:rsidR="00843B7D" w:rsidRPr="004E6F39" w:rsidRDefault="0021339D" w:rsidP="006C7829">
      <w:pPr>
        <w:pStyle w:val="Nagwek2"/>
        <w:rPr>
          <w:rFonts w:ascii="Calibri" w:hAnsi="Calibri"/>
          <w:b w:val="0"/>
          <w:bCs w:val="0"/>
          <w:sz w:val="24"/>
          <w:szCs w:val="24"/>
        </w:rPr>
      </w:pPr>
      <w:r w:rsidRPr="008C7E3D">
        <w:rPr>
          <w:rFonts w:ascii="Calibri" w:hAnsi="Calibri"/>
          <w:sz w:val="24"/>
        </w:rPr>
        <w:t>1. Czy uważają Państwo, że grzywny nakładane</w:t>
      </w:r>
      <w:r w:rsidR="004E6F39" w:rsidRPr="008C7E3D">
        <w:rPr>
          <w:rFonts w:ascii="Calibri" w:hAnsi="Calibri"/>
          <w:sz w:val="24"/>
        </w:rPr>
        <w:t xml:space="preserve"> w Pań</w:t>
      </w:r>
      <w:r w:rsidRPr="008C7E3D">
        <w:rPr>
          <w:rFonts w:ascii="Calibri" w:hAnsi="Calibri"/>
          <w:sz w:val="24"/>
        </w:rPr>
        <w:t>stwa kraju za następujące naruszenia przepisów unijnego prawa konsumenckiego są co do zasady proporcjonalne do kondycji ekonomicznej przedsiębiorstw handlowych (np. pod względem obrotu)?</w:t>
      </w:r>
      <w:r w:rsidR="00F15AB1" w:rsidRPr="008C7E3D">
        <w:rPr>
          <w:rFonts w:ascii="Calibri" w:hAnsi="Calibri"/>
          <w:sz w:val="24"/>
        </w:rPr>
        <w:t xml:space="preserve"> </w:t>
      </w:r>
    </w:p>
    <w:tbl>
      <w:tblPr>
        <w:tblpPr w:leftFromText="180" w:rightFromText="180" w:vertAnchor="text" w:horzAnchor="margin" w:tblpY="328"/>
        <w:tblW w:w="14220" w:type="dxa"/>
        <w:tblCellMar>
          <w:left w:w="0" w:type="dxa"/>
          <w:right w:w="0" w:type="dxa"/>
        </w:tblCellMar>
        <w:tblLook w:val="04A0" w:firstRow="1" w:lastRow="0" w:firstColumn="1" w:lastColumn="0" w:noHBand="0" w:noVBand="1"/>
      </w:tblPr>
      <w:tblGrid>
        <w:gridCol w:w="5383"/>
        <w:gridCol w:w="2095"/>
        <w:gridCol w:w="2350"/>
        <w:gridCol w:w="2760"/>
        <w:gridCol w:w="1632"/>
      </w:tblGrid>
      <w:tr w:rsidR="00F127C7" w:rsidRPr="004E6F39" w14:paraId="0119078D" w14:textId="77777777" w:rsidTr="0026561C">
        <w:tc>
          <w:tcPr>
            <w:tcW w:w="5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190787" w14:textId="77777777" w:rsidR="00F127C7" w:rsidRPr="008C7E3D" w:rsidRDefault="00F127C7" w:rsidP="00F127C7">
            <w:pPr>
              <w:jc w:val="both"/>
              <w:rPr>
                <w:rFonts w:ascii="Calibri" w:hAnsi="Calibri"/>
                <w:b/>
                <w:bCs/>
                <w:sz w:val="24"/>
                <w:szCs w:val="24"/>
              </w:rPr>
            </w:pPr>
          </w:p>
        </w:tc>
        <w:tc>
          <w:tcPr>
            <w:tcW w:w="209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190788" w14:textId="62D1D2C3" w:rsidR="00F127C7" w:rsidRPr="008C7E3D" w:rsidRDefault="00E0502F" w:rsidP="004767DB">
            <w:pPr>
              <w:rPr>
                <w:rFonts w:ascii="Calibri" w:hAnsi="Calibri"/>
                <w:b/>
                <w:bCs/>
                <w:sz w:val="24"/>
                <w:szCs w:val="24"/>
              </w:rPr>
            </w:pPr>
            <w:r w:rsidRPr="004E6F39">
              <w:rPr>
                <w:rFonts w:ascii="Calibri" w:hAnsi="Calibri"/>
                <w:sz w:val="24"/>
              </w:rPr>
              <w:t xml:space="preserve">Tak, grzywny są proporcjonalne </w:t>
            </w:r>
          </w:p>
        </w:tc>
        <w:tc>
          <w:tcPr>
            <w:tcW w:w="2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190789" w14:textId="17921591" w:rsidR="00F127C7" w:rsidRPr="008C7E3D" w:rsidRDefault="0059183A" w:rsidP="0026561C">
            <w:pPr>
              <w:rPr>
                <w:rFonts w:ascii="Calibri" w:hAnsi="Calibri"/>
                <w:b/>
                <w:bCs/>
                <w:sz w:val="24"/>
                <w:szCs w:val="24"/>
              </w:rPr>
            </w:pPr>
            <w:r w:rsidRPr="004E6F39">
              <w:rPr>
                <w:rFonts w:ascii="Calibri" w:hAnsi="Calibri"/>
                <w:sz w:val="24"/>
              </w:rPr>
              <w:t>Nie, grzywny są zbyt wysokie dla przedsiębiorstw</w:t>
            </w:r>
            <w:r w:rsidR="004E6F39" w:rsidRPr="004E6F39">
              <w:rPr>
                <w:rFonts w:ascii="Calibri" w:hAnsi="Calibri"/>
                <w:sz w:val="24"/>
              </w:rPr>
              <w:t xml:space="preserve"> o gor</w:t>
            </w:r>
            <w:r w:rsidRPr="004E6F39">
              <w:rPr>
                <w:rFonts w:ascii="Calibri" w:hAnsi="Calibri"/>
                <w:sz w:val="24"/>
              </w:rPr>
              <w:t xml:space="preserve">szej kondycji ekonomicznej </w:t>
            </w: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19078A" w14:textId="49112575" w:rsidR="00F127C7" w:rsidRPr="008C7E3D" w:rsidRDefault="0059183A" w:rsidP="00F127C7">
            <w:pPr>
              <w:jc w:val="both"/>
              <w:rPr>
                <w:rFonts w:ascii="Calibri" w:hAnsi="Calibri"/>
                <w:b/>
                <w:bCs/>
                <w:sz w:val="24"/>
                <w:szCs w:val="24"/>
              </w:rPr>
            </w:pPr>
            <w:r w:rsidRPr="004E6F39">
              <w:rPr>
                <w:rFonts w:ascii="Calibri" w:hAnsi="Calibri"/>
                <w:sz w:val="24"/>
              </w:rPr>
              <w:t>Nie, grzywny są zbyt niskie dla przedsiębiorstw</w:t>
            </w:r>
            <w:r w:rsidR="004E6F39" w:rsidRPr="004E6F39">
              <w:rPr>
                <w:rFonts w:ascii="Calibri" w:hAnsi="Calibri"/>
                <w:sz w:val="24"/>
              </w:rPr>
              <w:t xml:space="preserve"> o lep</w:t>
            </w:r>
            <w:r w:rsidRPr="004E6F39">
              <w:rPr>
                <w:rFonts w:ascii="Calibri" w:hAnsi="Calibri"/>
                <w:sz w:val="24"/>
              </w:rPr>
              <w:t xml:space="preserve">szej kondycji ekonomicznej </w:t>
            </w:r>
          </w:p>
        </w:tc>
        <w:tc>
          <w:tcPr>
            <w:tcW w:w="1632" w:type="dxa"/>
            <w:tcBorders>
              <w:top w:val="single" w:sz="8" w:space="0" w:color="auto"/>
              <w:left w:val="nil"/>
              <w:bottom w:val="single" w:sz="8" w:space="0" w:color="auto"/>
              <w:right w:val="single" w:sz="8" w:space="0" w:color="auto"/>
            </w:tcBorders>
          </w:tcPr>
          <w:p w14:paraId="0119078B" w14:textId="77777777" w:rsidR="00E0502F" w:rsidRPr="004E6F39" w:rsidRDefault="00E0502F" w:rsidP="00E0502F">
            <w:pPr>
              <w:jc w:val="both"/>
              <w:rPr>
                <w:rFonts w:ascii="Calibri" w:hAnsi="Calibri"/>
                <w:sz w:val="24"/>
                <w:szCs w:val="24"/>
              </w:rPr>
            </w:pPr>
            <w:r w:rsidRPr="004E6F39">
              <w:rPr>
                <w:rFonts w:ascii="Calibri" w:hAnsi="Calibri"/>
                <w:sz w:val="24"/>
              </w:rPr>
              <w:t>Nie wiem</w:t>
            </w:r>
          </w:p>
          <w:p w14:paraId="0119078C" w14:textId="77777777" w:rsidR="00E0502F" w:rsidRPr="004E6F39" w:rsidRDefault="00E0502F" w:rsidP="00E0502F">
            <w:pPr>
              <w:jc w:val="both"/>
              <w:rPr>
                <w:rFonts w:ascii="Calibri" w:hAnsi="Calibri"/>
                <w:sz w:val="24"/>
                <w:szCs w:val="24"/>
              </w:rPr>
            </w:pPr>
          </w:p>
        </w:tc>
      </w:tr>
      <w:tr w:rsidR="00F127C7" w:rsidRPr="004E6F39" w14:paraId="01190794" w14:textId="77777777" w:rsidTr="0026561C">
        <w:tc>
          <w:tcPr>
            <w:tcW w:w="5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9078E" w14:textId="05908F1C" w:rsidR="0007601B" w:rsidRPr="004E6F39" w:rsidRDefault="00F127C7" w:rsidP="0002004D">
            <w:pPr>
              <w:jc w:val="both"/>
              <w:rPr>
                <w:rStyle w:val="Hipercze"/>
                <w:rFonts w:ascii="Calibri" w:hAnsi="Calibri"/>
                <w:color w:val="auto"/>
                <w:sz w:val="24"/>
                <w:szCs w:val="24"/>
              </w:rPr>
            </w:pPr>
            <w:r w:rsidRPr="004E6F39">
              <w:rPr>
                <w:rFonts w:ascii="Calibri" w:hAnsi="Calibri"/>
                <w:sz w:val="24"/>
              </w:rPr>
              <w:t>Stosowanie nieuczciwych standardowych postanowień umownych</w:t>
            </w:r>
            <w:r w:rsidR="004E6F39" w:rsidRPr="004E6F39">
              <w:rPr>
                <w:rFonts w:ascii="Calibri" w:hAnsi="Calibri"/>
                <w:sz w:val="24"/>
              </w:rPr>
              <w:t xml:space="preserve"> z nar</w:t>
            </w:r>
            <w:r w:rsidRPr="004E6F39">
              <w:rPr>
                <w:rFonts w:ascii="Calibri" w:hAnsi="Calibri"/>
                <w:sz w:val="24"/>
              </w:rPr>
              <w:t>uszeniem przepisów dyrektywy</w:t>
            </w:r>
            <w:r w:rsidR="004E6F39" w:rsidRPr="004E6F39">
              <w:rPr>
                <w:rFonts w:ascii="Calibri" w:hAnsi="Calibri"/>
                <w:sz w:val="24"/>
              </w:rPr>
              <w:t xml:space="preserve"> w spr</w:t>
            </w:r>
            <w:r w:rsidRPr="004E6F39">
              <w:rPr>
                <w:rFonts w:ascii="Calibri" w:hAnsi="Calibri"/>
                <w:sz w:val="24"/>
              </w:rPr>
              <w:t>awie nieuczciwych warunków</w:t>
            </w:r>
            <w:r w:rsidR="004E6F39" w:rsidRPr="004E6F39">
              <w:rPr>
                <w:rFonts w:ascii="Calibri" w:hAnsi="Calibri"/>
                <w:sz w:val="24"/>
              </w:rPr>
              <w:t xml:space="preserve"> w umo</w:t>
            </w:r>
            <w:r w:rsidRPr="004E6F39">
              <w:rPr>
                <w:rFonts w:ascii="Calibri" w:hAnsi="Calibri"/>
                <w:sz w:val="24"/>
              </w:rPr>
              <w:t xml:space="preserve">wach konsumenckich </w:t>
            </w:r>
            <w:hyperlink r:id="rId15">
              <w:r w:rsidRPr="004E6F39">
                <w:rPr>
                  <w:rStyle w:val="Hipercze"/>
                  <w:rFonts w:ascii="Calibri" w:hAnsi="Calibri"/>
                  <w:color w:val="auto"/>
                  <w:sz w:val="24"/>
                </w:rPr>
                <w:t>93/13/EWG</w:t>
              </w:r>
            </w:hyperlink>
            <w:r w:rsidR="00BB0E96" w:rsidRPr="004E6F39">
              <w:rPr>
                <w:rStyle w:val="Hipercze"/>
                <w:rFonts w:ascii="Calibri" w:hAnsi="Calibri"/>
                <w:color w:val="auto"/>
                <w:sz w:val="24"/>
              </w:rPr>
              <w:t xml:space="preserve"> </w:t>
            </w:r>
          </w:p>
          <w:p w14:paraId="0119078F" w14:textId="1F4A5632" w:rsidR="00F127C7" w:rsidRPr="004E6F39" w:rsidRDefault="00E27816" w:rsidP="0024168A">
            <w:pPr>
              <w:jc w:val="both"/>
              <w:rPr>
                <w:rFonts w:ascii="Calibri" w:hAnsi="Calibri"/>
                <w:sz w:val="24"/>
                <w:u w:val="single"/>
              </w:rPr>
            </w:pPr>
            <w:r w:rsidRPr="004E6F39">
              <w:rPr>
                <w:rFonts w:ascii="Calibri" w:hAnsi="Calibri"/>
                <w:sz w:val="24"/>
              </w:rPr>
              <w:t xml:space="preserve">(przykład nieuczciwego postanowienia umownego: postanowienie, które pozbawia konsumenta prawa </w:t>
            </w:r>
            <w:r w:rsidRPr="004E6F39">
              <w:rPr>
                <w:rFonts w:ascii="Calibri" w:hAnsi="Calibri"/>
                <w:sz w:val="24"/>
              </w:rPr>
              <w:lastRenderedPageBreak/>
              <w:t>do wniesienia sprawy do sądu</w:t>
            </w:r>
            <w:r w:rsidR="004E6F39" w:rsidRPr="004E6F39">
              <w:rPr>
                <w:rFonts w:ascii="Calibri" w:hAnsi="Calibri"/>
                <w:sz w:val="24"/>
              </w:rPr>
              <w:t xml:space="preserve"> w raz</w:t>
            </w:r>
            <w:r w:rsidRPr="004E6F39">
              <w:rPr>
                <w:rFonts w:ascii="Calibri" w:hAnsi="Calibri"/>
                <w:sz w:val="24"/>
              </w:rPr>
              <w:t>ie problemów</w:t>
            </w:r>
            <w:r w:rsidR="004E6F39" w:rsidRPr="004E6F39">
              <w:rPr>
                <w:rFonts w:ascii="Calibri" w:hAnsi="Calibri"/>
                <w:sz w:val="24"/>
              </w:rPr>
              <w:t xml:space="preserve"> z prz</w:t>
            </w:r>
            <w:r w:rsidRPr="004E6F39">
              <w:rPr>
                <w:rFonts w:ascii="Calibri" w:hAnsi="Calibri"/>
                <w:sz w:val="24"/>
              </w:rPr>
              <w:t>edsiębiorstwem handlowym)</w:t>
            </w:r>
          </w:p>
        </w:tc>
        <w:tc>
          <w:tcPr>
            <w:tcW w:w="2095" w:type="dxa"/>
            <w:tcBorders>
              <w:top w:val="nil"/>
              <w:left w:val="nil"/>
              <w:bottom w:val="single" w:sz="8" w:space="0" w:color="auto"/>
              <w:right w:val="single" w:sz="8" w:space="0" w:color="auto"/>
            </w:tcBorders>
            <w:tcMar>
              <w:top w:w="0" w:type="dxa"/>
              <w:left w:w="108" w:type="dxa"/>
              <w:bottom w:w="0" w:type="dxa"/>
              <w:right w:w="108" w:type="dxa"/>
            </w:tcMar>
          </w:tcPr>
          <w:p w14:paraId="01190790" w14:textId="77777777" w:rsidR="00F127C7" w:rsidRPr="004E6F39" w:rsidRDefault="00F127C7" w:rsidP="00F127C7">
            <w:pPr>
              <w:jc w:val="both"/>
              <w:rPr>
                <w:rFonts w:ascii="Calibri" w:hAnsi="Calibri"/>
                <w:b/>
                <w:bCs/>
                <w:sz w:val="24"/>
                <w:szCs w:val="24"/>
              </w:rPr>
            </w:pPr>
          </w:p>
        </w:tc>
        <w:tc>
          <w:tcPr>
            <w:tcW w:w="2350" w:type="dxa"/>
            <w:tcBorders>
              <w:top w:val="nil"/>
              <w:left w:val="nil"/>
              <w:bottom w:val="single" w:sz="8" w:space="0" w:color="auto"/>
              <w:right w:val="single" w:sz="8" w:space="0" w:color="auto"/>
            </w:tcBorders>
            <w:tcMar>
              <w:top w:w="0" w:type="dxa"/>
              <w:left w:w="108" w:type="dxa"/>
              <w:bottom w:w="0" w:type="dxa"/>
              <w:right w:w="108" w:type="dxa"/>
            </w:tcMar>
          </w:tcPr>
          <w:p w14:paraId="01190791" w14:textId="77777777" w:rsidR="00F127C7" w:rsidRPr="004E6F39" w:rsidRDefault="00F127C7" w:rsidP="00F127C7">
            <w:pPr>
              <w:jc w:val="both"/>
              <w:rPr>
                <w:rFonts w:ascii="Calibri" w:hAnsi="Calibri"/>
                <w:b/>
                <w:bCs/>
                <w:sz w:val="24"/>
                <w:szCs w:val="24"/>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01190792" w14:textId="77777777" w:rsidR="00F127C7" w:rsidRPr="004E6F39" w:rsidRDefault="00F127C7" w:rsidP="00F127C7">
            <w:pPr>
              <w:jc w:val="both"/>
              <w:rPr>
                <w:rFonts w:ascii="Calibri" w:hAnsi="Calibri"/>
                <w:b/>
                <w:bCs/>
                <w:sz w:val="24"/>
                <w:szCs w:val="24"/>
              </w:rPr>
            </w:pPr>
          </w:p>
        </w:tc>
        <w:tc>
          <w:tcPr>
            <w:tcW w:w="1632" w:type="dxa"/>
            <w:tcBorders>
              <w:top w:val="nil"/>
              <w:left w:val="nil"/>
              <w:bottom w:val="single" w:sz="8" w:space="0" w:color="auto"/>
              <w:right w:val="single" w:sz="8" w:space="0" w:color="auto"/>
            </w:tcBorders>
          </w:tcPr>
          <w:p w14:paraId="01190793" w14:textId="77777777" w:rsidR="00E0502F" w:rsidRPr="008C7E3D" w:rsidRDefault="00E0502F" w:rsidP="00F127C7">
            <w:pPr>
              <w:jc w:val="both"/>
              <w:rPr>
                <w:rFonts w:ascii="Calibri" w:hAnsi="Calibri"/>
                <w:b/>
                <w:bCs/>
                <w:sz w:val="24"/>
                <w:szCs w:val="24"/>
              </w:rPr>
            </w:pPr>
          </w:p>
        </w:tc>
      </w:tr>
      <w:tr w:rsidR="00F127C7" w:rsidRPr="004E6F39" w14:paraId="0119079B" w14:textId="77777777" w:rsidTr="0026561C">
        <w:tc>
          <w:tcPr>
            <w:tcW w:w="5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90795" w14:textId="5302C993" w:rsidR="0007601B" w:rsidRPr="004E6F39" w:rsidRDefault="00F127C7" w:rsidP="0002004D">
            <w:pPr>
              <w:jc w:val="both"/>
              <w:rPr>
                <w:rStyle w:val="Hipercze"/>
                <w:rFonts w:ascii="Calibri" w:hAnsi="Calibri"/>
                <w:color w:val="auto"/>
                <w:sz w:val="24"/>
                <w:szCs w:val="24"/>
              </w:rPr>
            </w:pPr>
            <w:r w:rsidRPr="004E6F39">
              <w:rPr>
                <w:rFonts w:ascii="Calibri" w:hAnsi="Calibri"/>
                <w:sz w:val="24"/>
              </w:rPr>
              <w:lastRenderedPageBreak/>
              <w:t>Angażowanie się</w:t>
            </w:r>
            <w:r w:rsidR="004E6F39" w:rsidRPr="004E6F39">
              <w:rPr>
                <w:rFonts w:ascii="Calibri" w:hAnsi="Calibri"/>
                <w:sz w:val="24"/>
              </w:rPr>
              <w:t xml:space="preserve"> w nie</w:t>
            </w:r>
            <w:r w:rsidRPr="004E6F39">
              <w:rPr>
                <w:rFonts w:ascii="Calibri" w:hAnsi="Calibri"/>
                <w:sz w:val="24"/>
              </w:rPr>
              <w:t>uczciwe praktyki handlowe</w:t>
            </w:r>
            <w:r w:rsidR="004E6F39" w:rsidRPr="004E6F39">
              <w:rPr>
                <w:rFonts w:ascii="Calibri" w:hAnsi="Calibri"/>
                <w:sz w:val="24"/>
              </w:rPr>
              <w:t xml:space="preserve"> z nar</w:t>
            </w:r>
            <w:r w:rsidRPr="004E6F39">
              <w:rPr>
                <w:rFonts w:ascii="Calibri" w:hAnsi="Calibri"/>
                <w:sz w:val="24"/>
              </w:rPr>
              <w:t xml:space="preserve">uszeniem przepisów dyrektywy dotyczącej nieuczciwych praktyk handlowych </w:t>
            </w:r>
            <w:hyperlink r:id="rId16">
              <w:r w:rsidRPr="004E6F39">
                <w:rPr>
                  <w:rStyle w:val="Hipercze"/>
                  <w:rFonts w:ascii="Calibri" w:hAnsi="Calibri"/>
                  <w:color w:val="auto"/>
                  <w:sz w:val="24"/>
                </w:rPr>
                <w:t>2005/29/WE</w:t>
              </w:r>
            </w:hyperlink>
            <w:r w:rsidRPr="004E6F39">
              <w:rPr>
                <w:rStyle w:val="Hipercze"/>
                <w:rFonts w:ascii="Calibri" w:hAnsi="Calibri"/>
                <w:color w:val="auto"/>
                <w:sz w:val="24"/>
              </w:rPr>
              <w:t xml:space="preserve"> </w:t>
            </w:r>
          </w:p>
          <w:p w14:paraId="01190796" w14:textId="58EA66F5" w:rsidR="00F127C7" w:rsidRPr="004E6F39" w:rsidRDefault="0059183A" w:rsidP="005D6D76">
            <w:pPr>
              <w:jc w:val="both"/>
              <w:rPr>
                <w:rFonts w:ascii="Calibri" w:hAnsi="Calibri"/>
                <w:b/>
                <w:bCs/>
                <w:sz w:val="24"/>
                <w:szCs w:val="24"/>
              </w:rPr>
            </w:pPr>
            <w:r w:rsidRPr="004E6F39">
              <w:rPr>
                <w:rFonts w:ascii="Calibri" w:hAnsi="Calibri"/>
                <w:sz w:val="24"/>
              </w:rPr>
              <w:t>(przykład nieuczciwej praktyki handlowej: niepożądane, nieustanne telefony</w:t>
            </w:r>
            <w:r w:rsidR="004E6F39" w:rsidRPr="004E6F39">
              <w:rPr>
                <w:rFonts w:ascii="Calibri" w:hAnsi="Calibri"/>
                <w:sz w:val="24"/>
              </w:rPr>
              <w:t xml:space="preserve"> w cel</w:t>
            </w:r>
            <w:r w:rsidRPr="004E6F39">
              <w:rPr>
                <w:rFonts w:ascii="Calibri" w:hAnsi="Calibri"/>
                <w:sz w:val="24"/>
              </w:rPr>
              <w:t>u namówienia konsumenta do zakupu jakiegoś towaru lub jakiejś usługi)</w:t>
            </w:r>
            <w:r w:rsidR="00F15AB1" w:rsidRPr="004E6F39">
              <w:rPr>
                <w:rFonts w:ascii="Calibri" w:hAnsi="Calibri"/>
                <w:sz w:val="24"/>
              </w:rPr>
              <w:t xml:space="preserve"> </w:t>
            </w:r>
          </w:p>
        </w:tc>
        <w:tc>
          <w:tcPr>
            <w:tcW w:w="2095" w:type="dxa"/>
            <w:tcBorders>
              <w:top w:val="nil"/>
              <w:left w:val="nil"/>
              <w:bottom w:val="single" w:sz="8" w:space="0" w:color="auto"/>
              <w:right w:val="single" w:sz="8" w:space="0" w:color="auto"/>
            </w:tcBorders>
            <w:tcMar>
              <w:top w:w="0" w:type="dxa"/>
              <w:left w:w="108" w:type="dxa"/>
              <w:bottom w:w="0" w:type="dxa"/>
              <w:right w:w="108" w:type="dxa"/>
            </w:tcMar>
          </w:tcPr>
          <w:p w14:paraId="01190797" w14:textId="77777777" w:rsidR="00F127C7" w:rsidRPr="004E6F39" w:rsidRDefault="00F127C7" w:rsidP="00F127C7">
            <w:pPr>
              <w:jc w:val="both"/>
              <w:rPr>
                <w:rFonts w:ascii="Calibri" w:hAnsi="Calibri"/>
                <w:b/>
                <w:bCs/>
                <w:sz w:val="24"/>
                <w:szCs w:val="24"/>
              </w:rPr>
            </w:pPr>
          </w:p>
        </w:tc>
        <w:tc>
          <w:tcPr>
            <w:tcW w:w="2350" w:type="dxa"/>
            <w:tcBorders>
              <w:top w:val="nil"/>
              <w:left w:val="nil"/>
              <w:bottom w:val="single" w:sz="8" w:space="0" w:color="auto"/>
              <w:right w:val="single" w:sz="8" w:space="0" w:color="auto"/>
            </w:tcBorders>
            <w:tcMar>
              <w:top w:w="0" w:type="dxa"/>
              <w:left w:w="108" w:type="dxa"/>
              <w:bottom w:w="0" w:type="dxa"/>
              <w:right w:w="108" w:type="dxa"/>
            </w:tcMar>
          </w:tcPr>
          <w:p w14:paraId="01190798" w14:textId="77777777" w:rsidR="00F127C7" w:rsidRPr="004E6F39" w:rsidRDefault="00F127C7" w:rsidP="00F127C7">
            <w:pPr>
              <w:jc w:val="both"/>
              <w:rPr>
                <w:rFonts w:ascii="Calibri" w:hAnsi="Calibri"/>
                <w:b/>
                <w:bCs/>
                <w:sz w:val="24"/>
                <w:szCs w:val="24"/>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01190799" w14:textId="77777777" w:rsidR="00F127C7" w:rsidRPr="004E6F39" w:rsidRDefault="00F127C7" w:rsidP="00F127C7">
            <w:pPr>
              <w:jc w:val="both"/>
              <w:rPr>
                <w:rFonts w:ascii="Calibri" w:hAnsi="Calibri"/>
                <w:b/>
                <w:bCs/>
                <w:sz w:val="24"/>
                <w:szCs w:val="24"/>
              </w:rPr>
            </w:pPr>
          </w:p>
        </w:tc>
        <w:tc>
          <w:tcPr>
            <w:tcW w:w="1632" w:type="dxa"/>
            <w:tcBorders>
              <w:top w:val="nil"/>
              <w:left w:val="nil"/>
              <w:bottom w:val="single" w:sz="8" w:space="0" w:color="auto"/>
              <w:right w:val="single" w:sz="8" w:space="0" w:color="auto"/>
            </w:tcBorders>
          </w:tcPr>
          <w:p w14:paraId="0119079A" w14:textId="77777777" w:rsidR="00E0502F" w:rsidRPr="008C7E3D" w:rsidRDefault="00E0502F" w:rsidP="00F127C7">
            <w:pPr>
              <w:jc w:val="both"/>
              <w:rPr>
                <w:rFonts w:ascii="Calibri" w:hAnsi="Calibri"/>
                <w:b/>
                <w:bCs/>
                <w:sz w:val="24"/>
                <w:szCs w:val="24"/>
              </w:rPr>
            </w:pPr>
          </w:p>
        </w:tc>
      </w:tr>
      <w:tr w:rsidR="00F127C7" w:rsidRPr="004E6F39" w14:paraId="011907A2" w14:textId="77777777" w:rsidTr="0026561C">
        <w:tc>
          <w:tcPr>
            <w:tcW w:w="5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9079C" w14:textId="7DD13360" w:rsidR="00D86956" w:rsidRPr="004E6F39" w:rsidRDefault="0026790A" w:rsidP="00D86956">
            <w:pPr>
              <w:jc w:val="both"/>
              <w:rPr>
                <w:rStyle w:val="Hipercze"/>
                <w:rFonts w:ascii="Calibri" w:hAnsi="Calibri"/>
                <w:color w:val="auto"/>
                <w:sz w:val="24"/>
                <w:szCs w:val="24"/>
              </w:rPr>
            </w:pPr>
            <w:r w:rsidRPr="004E6F39">
              <w:rPr>
                <w:rFonts w:ascii="Calibri" w:hAnsi="Calibri"/>
                <w:sz w:val="24"/>
              </w:rPr>
              <w:t>Nieprzekazanie informacji przed zawarciem umowy lub inne przypadki naruszenia przepisów dyrektywy</w:t>
            </w:r>
            <w:r w:rsidR="004E6F39" w:rsidRPr="004E6F39">
              <w:rPr>
                <w:rFonts w:ascii="Calibri" w:hAnsi="Calibri"/>
                <w:sz w:val="24"/>
              </w:rPr>
              <w:t xml:space="preserve"> w spr</w:t>
            </w:r>
            <w:r w:rsidRPr="004E6F39">
              <w:rPr>
                <w:rFonts w:ascii="Calibri" w:hAnsi="Calibri"/>
                <w:sz w:val="24"/>
              </w:rPr>
              <w:t xml:space="preserve">awie praw konsumentów </w:t>
            </w:r>
            <w:hyperlink r:id="rId17">
              <w:r w:rsidRPr="004E6F39">
                <w:rPr>
                  <w:rStyle w:val="Hipercze"/>
                  <w:rFonts w:ascii="Calibri" w:hAnsi="Calibri"/>
                  <w:color w:val="auto"/>
                  <w:sz w:val="24"/>
                </w:rPr>
                <w:t>2011/83/UE</w:t>
              </w:r>
            </w:hyperlink>
            <w:r w:rsidRPr="004E6F39">
              <w:rPr>
                <w:rStyle w:val="Hipercze"/>
                <w:rFonts w:ascii="Calibri" w:hAnsi="Calibri"/>
                <w:color w:val="auto"/>
                <w:sz w:val="24"/>
              </w:rPr>
              <w:t xml:space="preserve"> </w:t>
            </w:r>
          </w:p>
          <w:p w14:paraId="0119079D" w14:textId="15463AA0" w:rsidR="00F127C7" w:rsidRPr="004E6F39" w:rsidRDefault="00E27816" w:rsidP="00ED6517">
            <w:pPr>
              <w:jc w:val="both"/>
              <w:rPr>
                <w:rFonts w:ascii="Calibri" w:hAnsi="Calibri"/>
                <w:b/>
                <w:bCs/>
                <w:sz w:val="24"/>
                <w:szCs w:val="24"/>
              </w:rPr>
            </w:pPr>
            <w:r w:rsidRPr="004E6F39">
              <w:rPr>
                <w:rFonts w:ascii="Calibri" w:hAnsi="Calibri"/>
                <w:sz w:val="24"/>
              </w:rPr>
              <w:t>(przykład naruszenia przepisów dyrektywy</w:t>
            </w:r>
            <w:r w:rsidR="004E6F39" w:rsidRPr="004E6F39">
              <w:rPr>
                <w:rFonts w:ascii="Calibri" w:hAnsi="Calibri"/>
                <w:sz w:val="24"/>
              </w:rPr>
              <w:t xml:space="preserve"> w spr</w:t>
            </w:r>
            <w:r w:rsidRPr="004E6F39">
              <w:rPr>
                <w:rFonts w:ascii="Calibri" w:hAnsi="Calibri"/>
                <w:sz w:val="24"/>
              </w:rPr>
              <w:t>awie praw konsumentów: nieprzekazanie konsumentom obowiązkowych informacji</w:t>
            </w:r>
            <w:r w:rsidR="004E6F39" w:rsidRPr="004E6F39">
              <w:rPr>
                <w:rFonts w:ascii="Calibri" w:hAnsi="Calibri"/>
                <w:sz w:val="24"/>
              </w:rPr>
              <w:t xml:space="preserve"> o pro</w:t>
            </w:r>
            <w:r w:rsidRPr="004E6F39">
              <w:rPr>
                <w:rFonts w:ascii="Calibri" w:hAnsi="Calibri"/>
                <w:sz w:val="24"/>
              </w:rPr>
              <w:t>dukcie)</w:t>
            </w:r>
          </w:p>
        </w:tc>
        <w:tc>
          <w:tcPr>
            <w:tcW w:w="2095" w:type="dxa"/>
            <w:tcBorders>
              <w:top w:val="nil"/>
              <w:left w:val="nil"/>
              <w:bottom w:val="single" w:sz="8" w:space="0" w:color="auto"/>
              <w:right w:val="single" w:sz="8" w:space="0" w:color="auto"/>
            </w:tcBorders>
            <w:tcMar>
              <w:top w:w="0" w:type="dxa"/>
              <w:left w:w="108" w:type="dxa"/>
              <w:bottom w:w="0" w:type="dxa"/>
              <w:right w:w="108" w:type="dxa"/>
            </w:tcMar>
          </w:tcPr>
          <w:p w14:paraId="0119079E" w14:textId="77777777" w:rsidR="00F127C7" w:rsidRPr="004E6F39" w:rsidRDefault="00F127C7" w:rsidP="00F127C7">
            <w:pPr>
              <w:jc w:val="both"/>
              <w:rPr>
                <w:rFonts w:ascii="Calibri" w:hAnsi="Calibri"/>
                <w:b/>
                <w:bCs/>
                <w:sz w:val="24"/>
                <w:szCs w:val="24"/>
              </w:rPr>
            </w:pPr>
          </w:p>
        </w:tc>
        <w:tc>
          <w:tcPr>
            <w:tcW w:w="2350" w:type="dxa"/>
            <w:tcBorders>
              <w:top w:val="nil"/>
              <w:left w:val="nil"/>
              <w:bottom w:val="single" w:sz="8" w:space="0" w:color="auto"/>
              <w:right w:val="single" w:sz="8" w:space="0" w:color="auto"/>
            </w:tcBorders>
            <w:tcMar>
              <w:top w:w="0" w:type="dxa"/>
              <w:left w:w="108" w:type="dxa"/>
              <w:bottom w:w="0" w:type="dxa"/>
              <w:right w:w="108" w:type="dxa"/>
            </w:tcMar>
          </w:tcPr>
          <w:p w14:paraId="0119079F" w14:textId="77777777" w:rsidR="00F127C7" w:rsidRPr="004E6F39" w:rsidRDefault="00F127C7" w:rsidP="00F127C7">
            <w:pPr>
              <w:jc w:val="both"/>
              <w:rPr>
                <w:rFonts w:ascii="Calibri" w:hAnsi="Calibri"/>
                <w:b/>
                <w:bCs/>
                <w:sz w:val="24"/>
                <w:szCs w:val="24"/>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011907A0" w14:textId="77777777" w:rsidR="00F127C7" w:rsidRPr="004E6F39" w:rsidRDefault="00F127C7" w:rsidP="00F127C7">
            <w:pPr>
              <w:jc w:val="both"/>
              <w:rPr>
                <w:rFonts w:ascii="Calibri" w:hAnsi="Calibri"/>
                <w:b/>
                <w:bCs/>
                <w:sz w:val="24"/>
                <w:szCs w:val="24"/>
              </w:rPr>
            </w:pPr>
          </w:p>
        </w:tc>
        <w:tc>
          <w:tcPr>
            <w:tcW w:w="1632" w:type="dxa"/>
            <w:tcBorders>
              <w:top w:val="nil"/>
              <w:left w:val="nil"/>
              <w:bottom w:val="single" w:sz="8" w:space="0" w:color="auto"/>
              <w:right w:val="single" w:sz="8" w:space="0" w:color="auto"/>
            </w:tcBorders>
          </w:tcPr>
          <w:p w14:paraId="011907A1" w14:textId="77777777" w:rsidR="00E0502F" w:rsidRPr="008C7E3D" w:rsidRDefault="00E0502F" w:rsidP="00F127C7">
            <w:pPr>
              <w:jc w:val="both"/>
              <w:rPr>
                <w:rFonts w:ascii="Calibri" w:hAnsi="Calibri"/>
                <w:b/>
                <w:bCs/>
                <w:sz w:val="24"/>
                <w:szCs w:val="24"/>
              </w:rPr>
            </w:pPr>
          </w:p>
        </w:tc>
      </w:tr>
      <w:tr w:rsidR="000C5E10" w:rsidRPr="004E6F39" w14:paraId="011907A9" w14:textId="77777777" w:rsidTr="006C7829">
        <w:tc>
          <w:tcPr>
            <w:tcW w:w="53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1907A3" w14:textId="0235B62F" w:rsidR="00E27816" w:rsidRPr="004E6F39" w:rsidRDefault="00E27816" w:rsidP="00E17697">
            <w:pPr>
              <w:jc w:val="both"/>
              <w:rPr>
                <w:rStyle w:val="Hipercze"/>
                <w:rFonts w:ascii="Calibri" w:hAnsi="Calibri"/>
                <w:color w:val="auto"/>
                <w:sz w:val="24"/>
                <w:szCs w:val="24"/>
              </w:rPr>
            </w:pPr>
            <w:r w:rsidRPr="004E6F39">
              <w:rPr>
                <w:rFonts w:ascii="Calibri" w:hAnsi="Calibri"/>
                <w:sz w:val="24"/>
              </w:rPr>
              <w:t>Naruszenia przepisów dyrektywy</w:t>
            </w:r>
            <w:r w:rsidR="004E6F39" w:rsidRPr="004E6F39">
              <w:rPr>
                <w:rFonts w:ascii="Calibri" w:hAnsi="Calibri"/>
                <w:sz w:val="24"/>
              </w:rPr>
              <w:t xml:space="preserve"> w spr</w:t>
            </w:r>
            <w:r w:rsidRPr="004E6F39">
              <w:rPr>
                <w:rFonts w:ascii="Calibri" w:hAnsi="Calibri"/>
                <w:sz w:val="24"/>
              </w:rPr>
              <w:t>awie sprzedaży towarów konsumpcyjnych</w:t>
            </w:r>
            <w:r w:rsidR="004E6F39" w:rsidRPr="004E6F39">
              <w:rPr>
                <w:rFonts w:ascii="Calibri" w:hAnsi="Calibri"/>
                <w:sz w:val="24"/>
              </w:rPr>
              <w:t xml:space="preserve"> i zwi</w:t>
            </w:r>
            <w:r w:rsidRPr="004E6F39">
              <w:rPr>
                <w:rFonts w:ascii="Calibri" w:hAnsi="Calibri"/>
                <w:sz w:val="24"/>
              </w:rPr>
              <w:t>ązanych</w:t>
            </w:r>
            <w:r w:rsidR="004E6F39" w:rsidRPr="004E6F39">
              <w:rPr>
                <w:rFonts w:ascii="Calibri" w:hAnsi="Calibri"/>
                <w:sz w:val="24"/>
              </w:rPr>
              <w:t xml:space="preserve"> z tym</w:t>
            </w:r>
            <w:r w:rsidRPr="004E6F39">
              <w:rPr>
                <w:rFonts w:ascii="Calibri" w:hAnsi="Calibri"/>
                <w:sz w:val="24"/>
              </w:rPr>
              <w:t xml:space="preserve"> gwarancji </w:t>
            </w:r>
            <w:hyperlink r:id="rId18">
              <w:r w:rsidRPr="004E6F39">
                <w:rPr>
                  <w:rStyle w:val="Hipercze"/>
                  <w:rFonts w:ascii="Calibri" w:hAnsi="Calibri"/>
                  <w:color w:val="auto"/>
                  <w:sz w:val="24"/>
                </w:rPr>
                <w:t>1999/44/WE</w:t>
              </w:r>
            </w:hyperlink>
          </w:p>
          <w:p w14:paraId="011907A4" w14:textId="0FFFBCCA" w:rsidR="00F127C7" w:rsidRPr="004E6F39" w:rsidRDefault="00C0277C" w:rsidP="001A18E8">
            <w:pPr>
              <w:jc w:val="both"/>
              <w:rPr>
                <w:rFonts w:ascii="Calibri" w:hAnsi="Calibri"/>
                <w:sz w:val="24"/>
              </w:rPr>
            </w:pPr>
            <w:r w:rsidRPr="004E6F39">
              <w:rPr>
                <w:rFonts w:ascii="Calibri" w:hAnsi="Calibri"/>
                <w:sz w:val="24"/>
              </w:rPr>
              <w:t>(przykład naruszenia przepisów dyrektywy</w:t>
            </w:r>
            <w:r w:rsidR="004E6F39" w:rsidRPr="004E6F39">
              <w:rPr>
                <w:rFonts w:ascii="Calibri" w:hAnsi="Calibri"/>
                <w:sz w:val="24"/>
              </w:rPr>
              <w:t xml:space="preserve"> w spr</w:t>
            </w:r>
            <w:r w:rsidRPr="004E6F39">
              <w:rPr>
                <w:rFonts w:ascii="Calibri" w:hAnsi="Calibri"/>
                <w:sz w:val="24"/>
              </w:rPr>
              <w:t>awie sprzedaży towarów konsumpcyjnych</w:t>
            </w:r>
            <w:r w:rsidR="004E6F39" w:rsidRPr="004E6F39">
              <w:rPr>
                <w:rFonts w:ascii="Calibri" w:hAnsi="Calibri"/>
                <w:sz w:val="24"/>
              </w:rPr>
              <w:t xml:space="preserve"> i zwi</w:t>
            </w:r>
            <w:r w:rsidRPr="004E6F39">
              <w:rPr>
                <w:rFonts w:ascii="Calibri" w:hAnsi="Calibri"/>
                <w:sz w:val="24"/>
              </w:rPr>
              <w:t>ązanych</w:t>
            </w:r>
            <w:r w:rsidR="004E6F39" w:rsidRPr="004E6F39">
              <w:rPr>
                <w:rFonts w:ascii="Calibri" w:hAnsi="Calibri"/>
                <w:sz w:val="24"/>
              </w:rPr>
              <w:t xml:space="preserve"> z tym</w:t>
            </w:r>
            <w:r w:rsidRPr="004E6F39">
              <w:rPr>
                <w:rFonts w:ascii="Calibri" w:hAnsi="Calibri"/>
                <w:sz w:val="24"/>
              </w:rPr>
              <w:t xml:space="preserve"> gwarancji: niezapewnienie środków zaradczych</w:t>
            </w:r>
            <w:r w:rsidR="004E6F39" w:rsidRPr="004E6F39">
              <w:rPr>
                <w:rFonts w:ascii="Calibri" w:hAnsi="Calibri"/>
                <w:sz w:val="24"/>
              </w:rPr>
              <w:t xml:space="preserve"> w prz</w:t>
            </w:r>
            <w:r w:rsidRPr="004E6F39">
              <w:rPr>
                <w:rFonts w:ascii="Calibri" w:hAnsi="Calibri"/>
                <w:sz w:val="24"/>
              </w:rPr>
              <w:t xml:space="preserve">ypadku wadliwego </w:t>
            </w:r>
            <w:r w:rsidRPr="004E6F39">
              <w:rPr>
                <w:rFonts w:ascii="Calibri" w:hAnsi="Calibri"/>
                <w:sz w:val="24"/>
              </w:rPr>
              <w:lastRenderedPageBreak/>
              <w:t>produktu)</w:t>
            </w:r>
          </w:p>
        </w:tc>
        <w:tc>
          <w:tcPr>
            <w:tcW w:w="2095" w:type="dxa"/>
            <w:tcBorders>
              <w:top w:val="nil"/>
              <w:left w:val="nil"/>
              <w:bottom w:val="single" w:sz="8" w:space="0" w:color="auto"/>
              <w:right w:val="single" w:sz="8" w:space="0" w:color="auto"/>
            </w:tcBorders>
            <w:tcMar>
              <w:top w:w="0" w:type="dxa"/>
              <w:left w:w="108" w:type="dxa"/>
              <w:bottom w:w="0" w:type="dxa"/>
              <w:right w:w="108" w:type="dxa"/>
            </w:tcMar>
          </w:tcPr>
          <w:p w14:paraId="011907A5" w14:textId="77777777" w:rsidR="00F127C7" w:rsidRPr="004E6F39" w:rsidRDefault="00F127C7" w:rsidP="00F127C7">
            <w:pPr>
              <w:jc w:val="both"/>
              <w:rPr>
                <w:rFonts w:ascii="Calibri" w:hAnsi="Calibri"/>
                <w:b/>
                <w:bCs/>
                <w:sz w:val="24"/>
                <w:szCs w:val="24"/>
              </w:rPr>
            </w:pPr>
          </w:p>
        </w:tc>
        <w:tc>
          <w:tcPr>
            <w:tcW w:w="2350" w:type="dxa"/>
            <w:tcBorders>
              <w:top w:val="nil"/>
              <w:left w:val="nil"/>
              <w:bottom w:val="single" w:sz="8" w:space="0" w:color="auto"/>
              <w:right w:val="single" w:sz="8" w:space="0" w:color="auto"/>
            </w:tcBorders>
            <w:tcMar>
              <w:top w:w="0" w:type="dxa"/>
              <w:left w:w="108" w:type="dxa"/>
              <w:bottom w:w="0" w:type="dxa"/>
              <w:right w:w="108" w:type="dxa"/>
            </w:tcMar>
          </w:tcPr>
          <w:p w14:paraId="011907A6" w14:textId="77777777" w:rsidR="00F127C7" w:rsidRPr="004E6F39" w:rsidRDefault="00F127C7" w:rsidP="00F127C7">
            <w:pPr>
              <w:jc w:val="both"/>
              <w:rPr>
                <w:rFonts w:ascii="Calibri" w:hAnsi="Calibri"/>
                <w:b/>
                <w:bCs/>
                <w:sz w:val="24"/>
                <w:szCs w:val="24"/>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011907A7" w14:textId="77777777" w:rsidR="00F127C7" w:rsidRPr="004E6F39" w:rsidRDefault="00F127C7" w:rsidP="00F127C7">
            <w:pPr>
              <w:jc w:val="both"/>
              <w:rPr>
                <w:rFonts w:ascii="Calibri" w:hAnsi="Calibri"/>
                <w:b/>
                <w:bCs/>
                <w:sz w:val="24"/>
                <w:szCs w:val="24"/>
              </w:rPr>
            </w:pPr>
          </w:p>
        </w:tc>
        <w:tc>
          <w:tcPr>
            <w:tcW w:w="1632" w:type="dxa"/>
            <w:tcBorders>
              <w:top w:val="nil"/>
              <w:left w:val="nil"/>
              <w:bottom w:val="single" w:sz="8" w:space="0" w:color="auto"/>
              <w:right w:val="single" w:sz="8" w:space="0" w:color="auto"/>
            </w:tcBorders>
          </w:tcPr>
          <w:p w14:paraId="011907A8" w14:textId="77777777" w:rsidR="00E0502F" w:rsidRPr="008C7E3D" w:rsidRDefault="00E0502F" w:rsidP="00F127C7">
            <w:pPr>
              <w:jc w:val="both"/>
              <w:rPr>
                <w:rFonts w:ascii="Calibri" w:hAnsi="Calibri"/>
                <w:b/>
                <w:bCs/>
                <w:sz w:val="24"/>
                <w:szCs w:val="24"/>
              </w:rPr>
            </w:pPr>
          </w:p>
        </w:tc>
      </w:tr>
      <w:tr w:rsidR="000C5E10" w:rsidRPr="004E6F39" w14:paraId="011907AF" w14:textId="77777777" w:rsidTr="006C7829">
        <w:tc>
          <w:tcPr>
            <w:tcW w:w="538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11907AA" w14:textId="3B19A711" w:rsidR="007514D2" w:rsidRPr="004E6F39" w:rsidRDefault="004767DB" w:rsidP="004767DB">
            <w:pPr>
              <w:jc w:val="both"/>
              <w:rPr>
                <w:rFonts w:asciiTheme="minorHAnsi" w:hAnsiTheme="minorHAnsi"/>
                <w:b/>
                <w:bCs/>
                <w:sz w:val="24"/>
                <w:szCs w:val="24"/>
              </w:rPr>
            </w:pPr>
            <w:r w:rsidRPr="004E6F39">
              <w:rPr>
                <w:rFonts w:ascii="Calibri" w:hAnsi="Calibri"/>
                <w:sz w:val="24"/>
              </w:rPr>
              <w:lastRenderedPageBreak/>
              <w:t>Brak podanej ceny produktu za jednostkę (np. za litr lub kilogram)</w:t>
            </w:r>
            <w:r w:rsidR="004E6F39" w:rsidRPr="004E6F39">
              <w:rPr>
                <w:rFonts w:ascii="Calibri" w:hAnsi="Calibri"/>
                <w:sz w:val="24"/>
              </w:rPr>
              <w:t xml:space="preserve"> z nar</w:t>
            </w:r>
            <w:r w:rsidRPr="004E6F39">
              <w:rPr>
                <w:rFonts w:ascii="Calibri" w:hAnsi="Calibri"/>
                <w:sz w:val="24"/>
              </w:rPr>
              <w:t>uszeniem przepisów dyrektywy</w:t>
            </w:r>
            <w:r w:rsidR="004E6F39" w:rsidRPr="004E6F39">
              <w:rPr>
                <w:rFonts w:ascii="Calibri" w:hAnsi="Calibri"/>
                <w:sz w:val="24"/>
              </w:rPr>
              <w:t xml:space="preserve"> w spr</w:t>
            </w:r>
            <w:r w:rsidRPr="004E6F39">
              <w:rPr>
                <w:rFonts w:ascii="Calibri" w:hAnsi="Calibri"/>
                <w:sz w:val="24"/>
              </w:rPr>
              <w:t xml:space="preserve">awie podawania cen </w:t>
            </w:r>
            <w:hyperlink r:id="rId19">
              <w:r w:rsidRPr="004E6F39">
                <w:rPr>
                  <w:rStyle w:val="Hipercze"/>
                  <w:rFonts w:ascii="Calibri" w:hAnsi="Calibri"/>
                  <w:color w:val="auto"/>
                  <w:sz w:val="24"/>
                </w:rPr>
                <w:t>98/6/WE</w:t>
              </w:r>
            </w:hyperlink>
          </w:p>
        </w:tc>
        <w:tc>
          <w:tcPr>
            <w:tcW w:w="209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11907AB" w14:textId="77777777" w:rsidR="00F127C7" w:rsidRPr="004E6F39" w:rsidRDefault="00F127C7" w:rsidP="00F127C7">
            <w:pPr>
              <w:jc w:val="both"/>
              <w:rPr>
                <w:rFonts w:ascii="Calibri" w:hAnsi="Calibri"/>
                <w:b/>
                <w:bCs/>
                <w:sz w:val="24"/>
                <w:szCs w:val="24"/>
              </w:rPr>
            </w:pPr>
          </w:p>
        </w:tc>
        <w:tc>
          <w:tcPr>
            <w:tcW w:w="235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11907AC" w14:textId="77777777" w:rsidR="00F127C7" w:rsidRPr="004E6F39" w:rsidRDefault="00F127C7" w:rsidP="00F127C7">
            <w:pPr>
              <w:jc w:val="both"/>
              <w:rPr>
                <w:rFonts w:ascii="Calibri" w:hAnsi="Calibri"/>
                <w:b/>
                <w:bCs/>
                <w:sz w:val="24"/>
                <w:szCs w:val="24"/>
              </w:rPr>
            </w:pPr>
          </w:p>
        </w:tc>
        <w:tc>
          <w:tcPr>
            <w:tcW w:w="276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11907AD" w14:textId="77777777" w:rsidR="00F127C7" w:rsidRPr="004E6F39" w:rsidRDefault="00F127C7" w:rsidP="00F127C7">
            <w:pPr>
              <w:jc w:val="both"/>
              <w:rPr>
                <w:rFonts w:ascii="Calibri" w:hAnsi="Calibri"/>
                <w:b/>
                <w:bCs/>
                <w:sz w:val="24"/>
                <w:szCs w:val="24"/>
              </w:rPr>
            </w:pPr>
          </w:p>
        </w:tc>
        <w:tc>
          <w:tcPr>
            <w:tcW w:w="1632" w:type="dxa"/>
            <w:tcBorders>
              <w:top w:val="single" w:sz="8" w:space="0" w:color="auto"/>
              <w:left w:val="nil"/>
              <w:bottom w:val="single" w:sz="4" w:space="0" w:color="auto"/>
              <w:right w:val="single" w:sz="8" w:space="0" w:color="auto"/>
            </w:tcBorders>
          </w:tcPr>
          <w:p w14:paraId="011907AE" w14:textId="77777777" w:rsidR="00E0502F" w:rsidRPr="008C7E3D" w:rsidRDefault="00E0502F" w:rsidP="00F127C7">
            <w:pPr>
              <w:jc w:val="both"/>
              <w:rPr>
                <w:rFonts w:ascii="Calibri" w:hAnsi="Calibri"/>
                <w:b/>
                <w:bCs/>
                <w:sz w:val="24"/>
                <w:szCs w:val="24"/>
              </w:rPr>
            </w:pPr>
          </w:p>
        </w:tc>
      </w:tr>
    </w:tbl>
    <w:p w14:paraId="0AF12F10" w14:textId="77777777" w:rsidR="00207E99" w:rsidRPr="004E6F39" w:rsidRDefault="00207E99" w:rsidP="00B30AA7">
      <w:pPr>
        <w:jc w:val="both"/>
        <w:rPr>
          <w:rFonts w:ascii="Calibri" w:hAnsi="Calibri"/>
          <w:sz w:val="24"/>
          <w:szCs w:val="24"/>
        </w:rPr>
      </w:pPr>
    </w:p>
    <w:p w14:paraId="011907C0" w14:textId="57DDF81B" w:rsidR="009E08B4" w:rsidRPr="004E6F39" w:rsidRDefault="00BB6D8C" w:rsidP="003F7D82">
      <w:pPr>
        <w:jc w:val="both"/>
        <w:rPr>
          <w:rFonts w:ascii="Calibri" w:hAnsi="Calibri"/>
          <w:sz w:val="24"/>
        </w:rPr>
      </w:pPr>
      <w:r w:rsidRPr="004E6F39">
        <w:rPr>
          <w:rFonts w:ascii="Calibri" w:hAnsi="Calibri"/>
          <w:sz w:val="24"/>
        </w:rPr>
        <w:br/>
      </w:r>
    </w:p>
    <w:p w14:paraId="798413A3" w14:textId="77777777" w:rsidR="00BB6D8C" w:rsidRPr="004E6F39" w:rsidRDefault="00BB6D8C" w:rsidP="003F7D82">
      <w:pPr>
        <w:jc w:val="both"/>
        <w:rPr>
          <w:rFonts w:ascii="Calibri" w:hAnsi="Calibri"/>
          <w:sz w:val="24"/>
        </w:rPr>
      </w:pPr>
    </w:p>
    <w:p w14:paraId="7D923FFD" w14:textId="69319BC0" w:rsidR="002A3744" w:rsidRPr="008C7E3D" w:rsidRDefault="00BB6D8C" w:rsidP="003F7D82">
      <w:pPr>
        <w:jc w:val="both"/>
        <w:rPr>
          <w:rFonts w:ascii="Calibri" w:hAnsi="Calibri"/>
          <w:b/>
          <w:sz w:val="24"/>
        </w:rPr>
      </w:pPr>
      <w:r w:rsidRPr="008C7E3D">
        <w:rPr>
          <w:rFonts w:ascii="Calibri" w:hAnsi="Calibri"/>
          <w:b/>
          <w:sz w:val="24"/>
        </w:rPr>
        <w:t>2. Który</w:t>
      </w:r>
      <w:r w:rsidR="004E6F39" w:rsidRPr="008C7E3D">
        <w:rPr>
          <w:rFonts w:ascii="Calibri" w:hAnsi="Calibri"/>
          <w:b/>
          <w:sz w:val="24"/>
        </w:rPr>
        <w:t xml:space="preserve"> z wym</w:t>
      </w:r>
      <w:r w:rsidRPr="008C7E3D">
        <w:rPr>
          <w:rFonts w:ascii="Calibri" w:hAnsi="Calibri"/>
          <w:b/>
          <w:sz w:val="24"/>
        </w:rPr>
        <w:t>ienionych poniżej środków jest, Państwa zdaniem, najbardziej proporcjonalny, skuteczny</w:t>
      </w:r>
      <w:r w:rsidR="004E6F39" w:rsidRPr="008C7E3D">
        <w:rPr>
          <w:rFonts w:ascii="Calibri" w:hAnsi="Calibri"/>
          <w:b/>
          <w:sz w:val="24"/>
        </w:rPr>
        <w:t xml:space="preserve"> i zni</w:t>
      </w:r>
      <w:r w:rsidRPr="008C7E3D">
        <w:rPr>
          <w:rFonts w:ascii="Calibri" w:hAnsi="Calibri"/>
          <w:b/>
          <w:sz w:val="24"/>
        </w:rPr>
        <w:t>echęcający, biorąc pod uwagę kondycję ekonomiczną przedsiębiorstw handlowych (np. pod względem obrotu)? (</w:t>
      </w:r>
      <w:r w:rsidR="00930852" w:rsidRPr="008C7E3D">
        <w:rPr>
          <w:rFonts w:ascii="Calibri" w:hAnsi="Calibri"/>
          <w:b/>
          <w:sz w:val="24"/>
        </w:rPr>
        <w:t xml:space="preserve">Proszę </w:t>
      </w:r>
      <w:r w:rsidRPr="008C7E3D">
        <w:rPr>
          <w:rFonts w:ascii="Calibri" w:hAnsi="Calibri"/>
          <w:b/>
          <w:sz w:val="24"/>
        </w:rPr>
        <w:t>wybrać jedną odpowiedź</w:t>
      </w:r>
      <w:r w:rsidR="00930852" w:rsidRPr="008C7E3D">
        <w:rPr>
          <w:rFonts w:ascii="Calibri" w:hAnsi="Calibri"/>
          <w:b/>
          <w:sz w:val="24"/>
        </w:rPr>
        <w:t>.</w:t>
      </w:r>
      <w:r w:rsidRPr="008C7E3D">
        <w:rPr>
          <w:rFonts w:ascii="Calibri" w:hAnsi="Calibri"/>
          <w:b/>
          <w:sz w:val="24"/>
        </w:rPr>
        <w:t>)</w:t>
      </w:r>
    </w:p>
    <w:p w14:paraId="7009CF40" w14:textId="2954751E" w:rsidR="000D5FB2" w:rsidRPr="004E6F39" w:rsidRDefault="00E522AB" w:rsidP="00937EC1">
      <w:pPr>
        <w:pStyle w:val="Akapitzlist"/>
        <w:numPr>
          <w:ilvl w:val="0"/>
          <w:numId w:val="22"/>
        </w:numPr>
        <w:rPr>
          <w:rFonts w:ascii="Calibri" w:hAnsi="Calibri"/>
          <w:sz w:val="24"/>
          <w:szCs w:val="24"/>
        </w:rPr>
      </w:pPr>
      <w:r w:rsidRPr="004E6F39">
        <w:rPr>
          <w:rFonts w:ascii="Calibri" w:hAnsi="Calibri"/>
          <w:sz w:val="24"/>
        </w:rPr>
        <w:t xml:space="preserve">Maksymalny poziom grzywien jest wyrażony jako </w:t>
      </w:r>
      <w:r w:rsidRPr="008C7E3D">
        <w:rPr>
          <w:rFonts w:ascii="Calibri" w:hAnsi="Calibri"/>
          <w:b/>
          <w:sz w:val="24"/>
        </w:rPr>
        <w:t>bezwzględna kwota ryczałtowa (np. grzywna może wzrosnąć maksymalnie do</w:t>
      </w:r>
      <w:r w:rsidR="004E6F39" w:rsidRPr="008C7E3D">
        <w:rPr>
          <w:rFonts w:ascii="Calibri" w:hAnsi="Calibri"/>
          <w:b/>
          <w:sz w:val="24"/>
        </w:rPr>
        <w:t> </w:t>
      </w:r>
      <w:r w:rsidRPr="008C7E3D">
        <w:rPr>
          <w:rFonts w:ascii="Calibri" w:hAnsi="Calibri"/>
          <w:b/>
          <w:sz w:val="24"/>
        </w:rPr>
        <w:t>100 000 EUR)</w:t>
      </w:r>
      <w:r w:rsidRPr="004E6F39">
        <w:rPr>
          <w:rFonts w:ascii="Calibri" w:hAnsi="Calibri"/>
          <w:sz w:val="24"/>
        </w:rPr>
        <w:t xml:space="preserve"> </w:t>
      </w:r>
    </w:p>
    <w:p w14:paraId="745B1E9B" w14:textId="1CF466BA" w:rsidR="00E522AB" w:rsidRPr="004E6F39" w:rsidRDefault="00E522AB" w:rsidP="00937EC1">
      <w:pPr>
        <w:pStyle w:val="Akapitzlist"/>
        <w:numPr>
          <w:ilvl w:val="0"/>
          <w:numId w:val="22"/>
        </w:numPr>
        <w:rPr>
          <w:rFonts w:ascii="Calibri" w:hAnsi="Calibri"/>
          <w:sz w:val="24"/>
          <w:szCs w:val="24"/>
        </w:rPr>
      </w:pPr>
      <w:r w:rsidRPr="004E6F39">
        <w:rPr>
          <w:rFonts w:ascii="Calibri" w:hAnsi="Calibri"/>
          <w:sz w:val="24"/>
        </w:rPr>
        <w:t xml:space="preserve">Maksymalny poziom grzywien jest wyrażony jako </w:t>
      </w:r>
      <w:r w:rsidRPr="008C7E3D">
        <w:rPr>
          <w:rFonts w:ascii="Calibri" w:hAnsi="Calibri"/>
          <w:b/>
          <w:sz w:val="24"/>
        </w:rPr>
        <w:t>odsetek obrotów przedsiębiorstwa handlowego</w:t>
      </w:r>
      <w:r w:rsidRPr="004E6F39">
        <w:rPr>
          <w:rFonts w:ascii="Calibri" w:hAnsi="Calibri"/>
          <w:sz w:val="24"/>
        </w:rPr>
        <w:t xml:space="preserve"> (np. maksymalna grzywna może wynosić do X% obrotów przedsiębiorstwa handlowego)</w:t>
      </w:r>
    </w:p>
    <w:p w14:paraId="011907C1" w14:textId="2DFB1FAF" w:rsidR="003F7D82" w:rsidRPr="004E6F39" w:rsidRDefault="00E522AB" w:rsidP="00937EC1">
      <w:pPr>
        <w:pStyle w:val="Akapitzlist"/>
        <w:numPr>
          <w:ilvl w:val="0"/>
          <w:numId w:val="22"/>
        </w:numPr>
        <w:rPr>
          <w:rFonts w:ascii="Calibri" w:hAnsi="Calibri"/>
          <w:sz w:val="24"/>
          <w:szCs w:val="24"/>
        </w:rPr>
      </w:pPr>
      <w:r w:rsidRPr="004E6F39">
        <w:rPr>
          <w:rFonts w:ascii="Calibri" w:hAnsi="Calibri"/>
          <w:sz w:val="24"/>
        </w:rPr>
        <w:t xml:space="preserve">Maksymalny poziom grzywien jest wyrażony jako </w:t>
      </w:r>
      <w:r w:rsidRPr="008C7E3D">
        <w:rPr>
          <w:rFonts w:ascii="Calibri" w:hAnsi="Calibri"/>
          <w:b/>
          <w:sz w:val="24"/>
        </w:rPr>
        <w:t xml:space="preserve">kwota bezwzględna </w:t>
      </w:r>
      <w:r w:rsidRPr="008C7E3D">
        <w:rPr>
          <w:rFonts w:ascii="Calibri" w:hAnsi="Calibri"/>
          <w:b/>
          <w:sz w:val="24"/>
          <w:u w:val="single"/>
        </w:rPr>
        <w:t>albo</w:t>
      </w:r>
      <w:r w:rsidRPr="008C7E3D">
        <w:rPr>
          <w:rFonts w:ascii="Calibri" w:hAnsi="Calibri"/>
          <w:b/>
          <w:sz w:val="24"/>
        </w:rPr>
        <w:t xml:space="preserve"> jako odsetek obrotów przedsiębiorstwa handlowego</w:t>
      </w:r>
      <w:r w:rsidRPr="004E6F39">
        <w:rPr>
          <w:rFonts w:ascii="Calibri" w:hAnsi="Calibri"/>
          <w:sz w:val="24"/>
        </w:rPr>
        <w:t>,</w:t>
      </w:r>
      <w:r w:rsidR="004E6F39" w:rsidRPr="004E6F39">
        <w:rPr>
          <w:rFonts w:ascii="Calibri" w:hAnsi="Calibri"/>
          <w:sz w:val="24"/>
        </w:rPr>
        <w:t xml:space="preserve"> w zal</w:t>
      </w:r>
      <w:r w:rsidRPr="004E6F39">
        <w:rPr>
          <w:rFonts w:ascii="Calibri" w:hAnsi="Calibri"/>
          <w:sz w:val="24"/>
        </w:rPr>
        <w:t>eżności od tego, która wartość jest wyższa (np. do</w:t>
      </w:r>
      <w:r w:rsidR="004E6F39" w:rsidRPr="004E6F39">
        <w:rPr>
          <w:rFonts w:ascii="Calibri" w:hAnsi="Calibri"/>
          <w:sz w:val="24"/>
        </w:rPr>
        <w:t> </w:t>
      </w:r>
      <w:r w:rsidRPr="004E6F39">
        <w:rPr>
          <w:rFonts w:ascii="Calibri" w:hAnsi="Calibri"/>
          <w:sz w:val="24"/>
        </w:rPr>
        <w:t>100 000 EUR albo do X% obrotów przedsiębiorstwa handlowego,</w:t>
      </w:r>
      <w:r w:rsidR="004E6F39" w:rsidRPr="004E6F39">
        <w:rPr>
          <w:rFonts w:ascii="Calibri" w:hAnsi="Calibri"/>
          <w:sz w:val="24"/>
        </w:rPr>
        <w:t xml:space="preserve"> w zal</w:t>
      </w:r>
      <w:r w:rsidRPr="004E6F39">
        <w:rPr>
          <w:rFonts w:ascii="Calibri" w:hAnsi="Calibri"/>
          <w:sz w:val="24"/>
        </w:rPr>
        <w:t>eżności od tego, która</w:t>
      </w:r>
      <w:r w:rsidR="004E6F39" w:rsidRPr="004E6F39">
        <w:rPr>
          <w:rFonts w:ascii="Calibri" w:hAnsi="Calibri"/>
          <w:sz w:val="24"/>
        </w:rPr>
        <w:t xml:space="preserve"> z war</w:t>
      </w:r>
      <w:r w:rsidRPr="004E6F39">
        <w:rPr>
          <w:rFonts w:ascii="Calibri" w:hAnsi="Calibri"/>
          <w:sz w:val="24"/>
        </w:rPr>
        <w:t>tości jest wyższa)</w:t>
      </w:r>
    </w:p>
    <w:p w14:paraId="370DA0F7" w14:textId="77777777" w:rsidR="00287348" w:rsidRPr="008C7E3D" w:rsidRDefault="00E522AB" w:rsidP="00937EC1">
      <w:pPr>
        <w:pStyle w:val="Akapitzlist"/>
        <w:numPr>
          <w:ilvl w:val="0"/>
          <w:numId w:val="22"/>
        </w:numPr>
        <w:rPr>
          <w:rFonts w:ascii="Calibri" w:hAnsi="Calibri"/>
          <w:b/>
          <w:sz w:val="24"/>
        </w:rPr>
      </w:pPr>
      <w:r w:rsidRPr="004E6F39">
        <w:rPr>
          <w:rFonts w:ascii="Calibri" w:hAnsi="Calibri"/>
          <w:sz w:val="24"/>
        </w:rPr>
        <w:t>Inne (proszę wyjaśnić poniżej)</w:t>
      </w:r>
    </w:p>
    <w:tbl>
      <w:tblPr>
        <w:tblStyle w:val="Tabela-Siatka"/>
        <w:tblW w:w="0" w:type="auto"/>
        <w:tblInd w:w="720" w:type="dxa"/>
        <w:tblLook w:val="04A0" w:firstRow="1" w:lastRow="0" w:firstColumn="1" w:lastColumn="0" w:noHBand="0" w:noVBand="1"/>
      </w:tblPr>
      <w:tblGrid>
        <w:gridCol w:w="13500"/>
      </w:tblGrid>
      <w:tr w:rsidR="00287348" w:rsidRPr="004E6F39" w14:paraId="386C848A" w14:textId="77777777" w:rsidTr="00287348">
        <w:tc>
          <w:tcPr>
            <w:tcW w:w="14220" w:type="dxa"/>
          </w:tcPr>
          <w:p w14:paraId="62F1401F" w14:textId="77777777" w:rsidR="00287348" w:rsidRPr="004E6F39" w:rsidRDefault="00287348" w:rsidP="00287348">
            <w:pPr>
              <w:pStyle w:val="Akapitzlist"/>
              <w:ind w:left="0"/>
              <w:rPr>
                <w:rFonts w:ascii="Calibri" w:hAnsi="Calibri"/>
                <w:sz w:val="24"/>
                <w:szCs w:val="24"/>
              </w:rPr>
            </w:pPr>
          </w:p>
          <w:p w14:paraId="59EEC79C" w14:textId="77777777" w:rsidR="00BB6D8C" w:rsidRPr="004E6F39" w:rsidRDefault="00BB6D8C" w:rsidP="00287348">
            <w:pPr>
              <w:pStyle w:val="Akapitzlist"/>
              <w:ind w:left="0"/>
              <w:rPr>
                <w:rFonts w:ascii="Calibri" w:hAnsi="Calibri"/>
                <w:sz w:val="24"/>
                <w:szCs w:val="24"/>
              </w:rPr>
            </w:pPr>
          </w:p>
        </w:tc>
      </w:tr>
    </w:tbl>
    <w:p w14:paraId="32B0E4BC" w14:textId="20E4FAE0" w:rsidR="00E522AB" w:rsidRPr="008C7E3D" w:rsidRDefault="00E522AB" w:rsidP="00586C73">
      <w:pPr>
        <w:pStyle w:val="Akapitzlist"/>
        <w:rPr>
          <w:rFonts w:ascii="Calibri" w:hAnsi="Calibri"/>
          <w:b/>
          <w:sz w:val="24"/>
        </w:rPr>
      </w:pPr>
      <w:r w:rsidRPr="004E6F39">
        <w:tab/>
      </w:r>
    </w:p>
    <w:p w14:paraId="011907EE" w14:textId="07E9DF79" w:rsidR="008A7240" w:rsidRPr="008C7E3D" w:rsidRDefault="002C31CC" w:rsidP="008A7240">
      <w:pPr>
        <w:jc w:val="both"/>
        <w:rPr>
          <w:rFonts w:ascii="Calibri" w:hAnsi="Calibri"/>
          <w:b/>
          <w:sz w:val="24"/>
          <w:szCs w:val="24"/>
        </w:rPr>
      </w:pPr>
      <w:r w:rsidRPr="008C7E3D">
        <w:rPr>
          <w:rFonts w:ascii="Calibri" w:hAnsi="Calibri"/>
          <w:b/>
          <w:sz w:val="24"/>
        </w:rPr>
        <w:t>3. Jaki wpływ na wymienione poniżej kwestie miałoby, Państwa zdaniem, zaostrzenie kar</w:t>
      </w:r>
      <w:r w:rsidR="004E6F39" w:rsidRPr="008C7E3D">
        <w:rPr>
          <w:rFonts w:ascii="Calibri" w:hAnsi="Calibri"/>
          <w:b/>
          <w:sz w:val="24"/>
        </w:rPr>
        <w:t xml:space="preserve"> w ram</w:t>
      </w:r>
      <w:r w:rsidRPr="008C7E3D">
        <w:rPr>
          <w:rFonts w:ascii="Calibri" w:hAnsi="Calibri"/>
          <w:b/>
          <w:sz w:val="24"/>
        </w:rPr>
        <w:t xml:space="preserve">ach unijnego prawa ochrony konsumenta? </w:t>
      </w:r>
    </w:p>
    <w:tbl>
      <w:tblPr>
        <w:tblStyle w:val="TableGrid12"/>
        <w:tblW w:w="14148" w:type="dxa"/>
        <w:tblLayout w:type="fixed"/>
        <w:tblLook w:val="04A0" w:firstRow="1" w:lastRow="0" w:firstColumn="1" w:lastColumn="0" w:noHBand="0" w:noVBand="1"/>
      </w:tblPr>
      <w:tblGrid>
        <w:gridCol w:w="7428"/>
        <w:gridCol w:w="1200"/>
        <w:gridCol w:w="1080"/>
        <w:gridCol w:w="1200"/>
        <w:gridCol w:w="1200"/>
        <w:gridCol w:w="1080"/>
        <w:gridCol w:w="960"/>
      </w:tblGrid>
      <w:tr w:rsidR="008A7240" w:rsidRPr="004E6F39" w14:paraId="011907F6" w14:textId="77777777" w:rsidTr="00FC11BE">
        <w:tc>
          <w:tcPr>
            <w:tcW w:w="7428" w:type="dxa"/>
          </w:tcPr>
          <w:p w14:paraId="011907EF" w14:textId="77777777" w:rsidR="008A7240" w:rsidRPr="004E6F39" w:rsidRDefault="008A7240" w:rsidP="008A7240">
            <w:pPr>
              <w:jc w:val="both"/>
              <w:rPr>
                <w:rFonts w:ascii="Calibri" w:hAnsi="Calibri"/>
                <w:sz w:val="24"/>
                <w:szCs w:val="24"/>
              </w:rPr>
            </w:pPr>
          </w:p>
        </w:tc>
        <w:tc>
          <w:tcPr>
            <w:tcW w:w="1200" w:type="dxa"/>
          </w:tcPr>
          <w:p w14:paraId="011907F0" w14:textId="05B0ACF5" w:rsidR="008A7240" w:rsidRPr="004E6F39" w:rsidRDefault="00690FB0" w:rsidP="008A7240">
            <w:pPr>
              <w:jc w:val="both"/>
              <w:rPr>
                <w:rFonts w:ascii="Calibri" w:hAnsi="Calibri"/>
                <w:sz w:val="24"/>
                <w:szCs w:val="24"/>
              </w:rPr>
            </w:pPr>
            <w:r w:rsidRPr="004E6F39">
              <w:rPr>
                <w:rFonts w:ascii="Calibri" w:hAnsi="Calibri"/>
                <w:sz w:val="24"/>
              </w:rPr>
              <w:t>Znaczący pozytywny wpływ</w:t>
            </w:r>
            <w:r w:rsidR="00F15AB1" w:rsidRPr="004E6F39">
              <w:rPr>
                <w:rFonts w:ascii="Calibri" w:hAnsi="Calibri"/>
                <w:sz w:val="24"/>
              </w:rPr>
              <w:t xml:space="preserve"> </w:t>
            </w:r>
          </w:p>
        </w:tc>
        <w:tc>
          <w:tcPr>
            <w:tcW w:w="1080" w:type="dxa"/>
          </w:tcPr>
          <w:p w14:paraId="011907F1" w14:textId="77777777" w:rsidR="008A7240" w:rsidRPr="004E6F39" w:rsidRDefault="000B4E67" w:rsidP="008A7240">
            <w:pPr>
              <w:jc w:val="both"/>
              <w:rPr>
                <w:rFonts w:ascii="Calibri" w:hAnsi="Calibri"/>
                <w:sz w:val="24"/>
                <w:szCs w:val="24"/>
              </w:rPr>
            </w:pPr>
            <w:r w:rsidRPr="004E6F39">
              <w:rPr>
                <w:rFonts w:ascii="Calibri" w:hAnsi="Calibri"/>
                <w:sz w:val="24"/>
              </w:rPr>
              <w:t xml:space="preserve">Umiarkowany pozytywny wpływ </w:t>
            </w:r>
          </w:p>
        </w:tc>
        <w:tc>
          <w:tcPr>
            <w:tcW w:w="1200" w:type="dxa"/>
          </w:tcPr>
          <w:p w14:paraId="011907F2" w14:textId="77777777" w:rsidR="008A7240" w:rsidRPr="004E6F39" w:rsidRDefault="00EA5D0B" w:rsidP="008A7240">
            <w:pPr>
              <w:jc w:val="both"/>
              <w:rPr>
                <w:rFonts w:ascii="Calibri" w:hAnsi="Calibri"/>
                <w:sz w:val="24"/>
                <w:szCs w:val="24"/>
              </w:rPr>
            </w:pPr>
            <w:r w:rsidRPr="004E6F39">
              <w:rPr>
                <w:rFonts w:ascii="Calibri" w:hAnsi="Calibri"/>
                <w:sz w:val="24"/>
              </w:rPr>
              <w:t xml:space="preserve">Brak wpływu </w:t>
            </w:r>
          </w:p>
        </w:tc>
        <w:tc>
          <w:tcPr>
            <w:tcW w:w="1200" w:type="dxa"/>
          </w:tcPr>
          <w:p w14:paraId="011907F3" w14:textId="0CAFCC4A" w:rsidR="00690FB0" w:rsidRPr="004E6F39" w:rsidRDefault="009127CF" w:rsidP="00690FB0">
            <w:pPr>
              <w:jc w:val="both"/>
              <w:rPr>
                <w:rFonts w:ascii="Calibri" w:hAnsi="Calibri"/>
                <w:sz w:val="24"/>
                <w:szCs w:val="24"/>
              </w:rPr>
            </w:pPr>
            <w:r w:rsidRPr="004E6F39">
              <w:rPr>
                <w:rFonts w:ascii="Calibri" w:hAnsi="Calibri"/>
                <w:sz w:val="24"/>
              </w:rPr>
              <w:t>Znaczący negatywny wpływ</w:t>
            </w:r>
            <w:r w:rsidR="00F15AB1" w:rsidRPr="004E6F39">
              <w:rPr>
                <w:rFonts w:ascii="Calibri" w:hAnsi="Calibri"/>
                <w:sz w:val="24"/>
              </w:rPr>
              <w:t xml:space="preserve"> </w:t>
            </w:r>
          </w:p>
        </w:tc>
        <w:tc>
          <w:tcPr>
            <w:tcW w:w="1080" w:type="dxa"/>
          </w:tcPr>
          <w:p w14:paraId="011907F4" w14:textId="77777777" w:rsidR="008A7240" w:rsidRPr="004E6F39" w:rsidRDefault="009127CF" w:rsidP="008A7240">
            <w:pPr>
              <w:jc w:val="both"/>
              <w:rPr>
                <w:rFonts w:ascii="Calibri" w:hAnsi="Calibri"/>
                <w:sz w:val="24"/>
                <w:szCs w:val="24"/>
              </w:rPr>
            </w:pPr>
            <w:r w:rsidRPr="004E6F39">
              <w:rPr>
                <w:rFonts w:ascii="Calibri" w:hAnsi="Calibri"/>
                <w:sz w:val="24"/>
              </w:rPr>
              <w:t>Umiarkowany negatywny wpływ</w:t>
            </w:r>
          </w:p>
        </w:tc>
        <w:tc>
          <w:tcPr>
            <w:tcW w:w="960" w:type="dxa"/>
          </w:tcPr>
          <w:p w14:paraId="011907F5" w14:textId="77777777" w:rsidR="008A7240" w:rsidRPr="004E6F39" w:rsidRDefault="000B4E67" w:rsidP="008A7240">
            <w:pPr>
              <w:jc w:val="both"/>
              <w:rPr>
                <w:rFonts w:ascii="Calibri" w:hAnsi="Calibri"/>
                <w:sz w:val="24"/>
                <w:szCs w:val="24"/>
              </w:rPr>
            </w:pPr>
            <w:r w:rsidRPr="004E6F39">
              <w:rPr>
                <w:rFonts w:ascii="Calibri" w:hAnsi="Calibri"/>
                <w:sz w:val="24"/>
              </w:rPr>
              <w:t>Nie wiem</w:t>
            </w:r>
          </w:p>
        </w:tc>
      </w:tr>
      <w:tr w:rsidR="008A7240" w:rsidRPr="004E6F39" w14:paraId="011907FE" w14:textId="77777777" w:rsidTr="00FC11BE">
        <w:tc>
          <w:tcPr>
            <w:tcW w:w="7428" w:type="dxa"/>
          </w:tcPr>
          <w:p w14:paraId="011907F7" w14:textId="77777777" w:rsidR="008A7240" w:rsidRPr="004E6F39" w:rsidRDefault="00690FB0" w:rsidP="008A7240">
            <w:pPr>
              <w:jc w:val="both"/>
              <w:rPr>
                <w:rFonts w:ascii="Calibri" w:hAnsi="Calibri"/>
                <w:sz w:val="24"/>
                <w:szCs w:val="24"/>
              </w:rPr>
            </w:pPr>
            <w:r w:rsidRPr="004E6F39">
              <w:rPr>
                <w:rFonts w:ascii="Calibri" w:hAnsi="Calibri"/>
                <w:sz w:val="24"/>
              </w:rPr>
              <w:t>Przestrzeganie przez przedsiębiorstwa handlowego zasad ochrony konsumentów</w:t>
            </w:r>
          </w:p>
        </w:tc>
        <w:tc>
          <w:tcPr>
            <w:tcW w:w="1200" w:type="dxa"/>
          </w:tcPr>
          <w:p w14:paraId="011907F8" w14:textId="77777777" w:rsidR="008A7240" w:rsidRPr="004E6F39" w:rsidRDefault="008A7240" w:rsidP="008A7240">
            <w:pPr>
              <w:jc w:val="both"/>
              <w:rPr>
                <w:rFonts w:ascii="Calibri" w:hAnsi="Calibri"/>
                <w:sz w:val="24"/>
                <w:szCs w:val="24"/>
              </w:rPr>
            </w:pPr>
          </w:p>
        </w:tc>
        <w:tc>
          <w:tcPr>
            <w:tcW w:w="1080" w:type="dxa"/>
          </w:tcPr>
          <w:p w14:paraId="011907F9" w14:textId="77777777" w:rsidR="008A7240" w:rsidRPr="004E6F39" w:rsidRDefault="008A7240" w:rsidP="008A7240">
            <w:pPr>
              <w:jc w:val="both"/>
              <w:rPr>
                <w:rFonts w:ascii="Calibri" w:hAnsi="Calibri"/>
                <w:sz w:val="24"/>
                <w:szCs w:val="24"/>
              </w:rPr>
            </w:pPr>
          </w:p>
        </w:tc>
        <w:tc>
          <w:tcPr>
            <w:tcW w:w="1200" w:type="dxa"/>
          </w:tcPr>
          <w:p w14:paraId="011907FA" w14:textId="77777777" w:rsidR="008A7240" w:rsidRPr="004E6F39" w:rsidRDefault="008A7240" w:rsidP="008A7240">
            <w:pPr>
              <w:jc w:val="both"/>
              <w:rPr>
                <w:rFonts w:ascii="Calibri" w:hAnsi="Calibri"/>
                <w:sz w:val="24"/>
                <w:szCs w:val="24"/>
              </w:rPr>
            </w:pPr>
          </w:p>
        </w:tc>
        <w:tc>
          <w:tcPr>
            <w:tcW w:w="1200" w:type="dxa"/>
          </w:tcPr>
          <w:p w14:paraId="011907FB" w14:textId="77777777" w:rsidR="00690FB0" w:rsidRPr="004E6F39" w:rsidRDefault="00690FB0" w:rsidP="008A7240">
            <w:pPr>
              <w:jc w:val="both"/>
              <w:rPr>
                <w:rFonts w:ascii="Calibri" w:hAnsi="Calibri"/>
                <w:sz w:val="24"/>
                <w:szCs w:val="24"/>
              </w:rPr>
            </w:pPr>
          </w:p>
        </w:tc>
        <w:tc>
          <w:tcPr>
            <w:tcW w:w="1080" w:type="dxa"/>
          </w:tcPr>
          <w:p w14:paraId="011907FC" w14:textId="77777777" w:rsidR="008A7240" w:rsidRPr="004E6F39" w:rsidRDefault="008A7240" w:rsidP="008A7240">
            <w:pPr>
              <w:jc w:val="both"/>
              <w:rPr>
                <w:rFonts w:ascii="Calibri" w:hAnsi="Calibri"/>
                <w:sz w:val="24"/>
                <w:szCs w:val="24"/>
              </w:rPr>
            </w:pPr>
          </w:p>
        </w:tc>
        <w:tc>
          <w:tcPr>
            <w:tcW w:w="960" w:type="dxa"/>
          </w:tcPr>
          <w:p w14:paraId="011907FD" w14:textId="77777777" w:rsidR="008A7240" w:rsidRPr="004E6F39" w:rsidRDefault="008A7240" w:rsidP="008A7240">
            <w:pPr>
              <w:jc w:val="both"/>
              <w:rPr>
                <w:rFonts w:ascii="Calibri" w:hAnsi="Calibri"/>
                <w:sz w:val="24"/>
                <w:szCs w:val="24"/>
              </w:rPr>
            </w:pPr>
          </w:p>
        </w:tc>
      </w:tr>
      <w:tr w:rsidR="00FC11BE" w:rsidRPr="004E6F39" w14:paraId="01190806" w14:textId="77777777" w:rsidTr="00FC11BE">
        <w:tc>
          <w:tcPr>
            <w:tcW w:w="7428" w:type="dxa"/>
          </w:tcPr>
          <w:p w14:paraId="011907FF" w14:textId="5E3BC0F4" w:rsidR="00FC11BE" w:rsidRPr="004E6F39" w:rsidRDefault="00FC11BE" w:rsidP="008A7240">
            <w:pPr>
              <w:jc w:val="both"/>
              <w:rPr>
                <w:rFonts w:ascii="Calibri" w:hAnsi="Calibri"/>
                <w:sz w:val="24"/>
                <w:szCs w:val="24"/>
              </w:rPr>
            </w:pPr>
            <w:r w:rsidRPr="004E6F39">
              <w:rPr>
                <w:rFonts w:ascii="Calibri" w:hAnsi="Calibri"/>
                <w:sz w:val="24"/>
              </w:rPr>
              <w:t>Równe warunki działania</w:t>
            </w:r>
            <w:r w:rsidR="004E6F39" w:rsidRPr="004E6F39">
              <w:rPr>
                <w:rFonts w:ascii="Calibri" w:hAnsi="Calibri"/>
                <w:sz w:val="24"/>
              </w:rPr>
              <w:t xml:space="preserve"> z kor</w:t>
            </w:r>
            <w:r w:rsidRPr="004E6F39">
              <w:rPr>
                <w:rFonts w:ascii="Calibri" w:hAnsi="Calibri"/>
                <w:sz w:val="24"/>
              </w:rPr>
              <w:t>zyścią dla przedsiębiorstw handlowych przestrzegających przepisów</w:t>
            </w:r>
          </w:p>
        </w:tc>
        <w:tc>
          <w:tcPr>
            <w:tcW w:w="1200" w:type="dxa"/>
          </w:tcPr>
          <w:p w14:paraId="01190800" w14:textId="77777777" w:rsidR="00FC11BE" w:rsidRPr="004E6F39" w:rsidRDefault="00FC11BE" w:rsidP="008A7240">
            <w:pPr>
              <w:jc w:val="both"/>
              <w:rPr>
                <w:rFonts w:ascii="Calibri" w:hAnsi="Calibri"/>
                <w:sz w:val="24"/>
                <w:szCs w:val="24"/>
              </w:rPr>
            </w:pPr>
          </w:p>
        </w:tc>
        <w:tc>
          <w:tcPr>
            <w:tcW w:w="1080" w:type="dxa"/>
          </w:tcPr>
          <w:p w14:paraId="01190801" w14:textId="77777777" w:rsidR="00FC11BE" w:rsidRPr="004E6F39" w:rsidRDefault="00FC11BE" w:rsidP="008A7240">
            <w:pPr>
              <w:jc w:val="both"/>
              <w:rPr>
                <w:rFonts w:ascii="Calibri" w:hAnsi="Calibri"/>
                <w:sz w:val="24"/>
                <w:szCs w:val="24"/>
              </w:rPr>
            </w:pPr>
          </w:p>
        </w:tc>
        <w:tc>
          <w:tcPr>
            <w:tcW w:w="1200" w:type="dxa"/>
          </w:tcPr>
          <w:p w14:paraId="01190802" w14:textId="77777777" w:rsidR="00FC11BE" w:rsidRPr="004E6F39" w:rsidRDefault="00FC11BE" w:rsidP="008A7240">
            <w:pPr>
              <w:jc w:val="both"/>
              <w:rPr>
                <w:rFonts w:ascii="Calibri" w:hAnsi="Calibri"/>
                <w:sz w:val="24"/>
                <w:szCs w:val="24"/>
              </w:rPr>
            </w:pPr>
          </w:p>
        </w:tc>
        <w:tc>
          <w:tcPr>
            <w:tcW w:w="1200" w:type="dxa"/>
          </w:tcPr>
          <w:p w14:paraId="01190803" w14:textId="77777777" w:rsidR="00FC11BE" w:rsidRPr="004E6F39" w:rsidRDefault="00FC11BE" w:rsidP="008A7240">
            <w:pPr>
              <w:jc w:val="both"/>
              <w:rPr>
                <w:rFonts w:ascii="Calibri" w:hAnsi="Calibri"/>
                <w:sz w:val="24"/>
                <w:szCs w:val="24"/>
              </w:rPr>
            </w:pPr>
          </w:p>
        </w:tc>
        <w:tc>
          <w:tcPr>
            <w:tcW w:w="1080" w:type="dxa"/>
          </w:tcPr>
          <w:p w14:paraId="01190804" w14:textId="77777777" w:rsidR="00FC11BE" w:rsidRPr="004E6F39" w:rsidRDefault="00FC11BE" w:rsidP="008A7240">
            <w:pPr>
              <w:jc w:val="both"/>
              <w:rPr>
                <w:rFonts w:ascii="Calibri" w:hAnsi="Calibri"/>
                <w:sz w:val="24"/>
                <w:szCs w:val="24"/>
              </w:rPr>
            </w:pPr>
          </w:p>
        </w:tc>
        <w:tc>
          <w:tcPr>
            <w:tcW w:w="960" w:type="dxa"/>
          </w:tcPr>
          <w:p w14:paraId="01190805" w14:textId="77777777" w:rsidR="00FC11BE" w:rsidRPr="004E6F39" w:rsidRDefault="00FC11BE" w:rsidP="008A7240">
            <w:pPr>
              <w:jc w:val="both"/>
              <w:rPr>
                <w:rFonts w:ascii="Calibri" w:hAnsi="Calibri"/>
                <w:sz w:val="24"/>
                <w:szCs w:val="24"/>
              </w:rPr>
            </w:pPr>
          </w:p>
        </w:tc>
      </w:tr>
      <w:tr w:rsidR="00FC11BE" w:rsidRPr="004E6F39" w14:paraId="0119080E" w14:textId="77777777" w:rsidTr="00FC11BE">
        <w:tc>
          <w:tcPr>
            <w:tcW w:w="7428" w:type="dxa"/>
          </w:tcPr>
          <w:p w14:paraId="01190807" w14:textId="0D56249B" w:rsidR="00FC11BE" w:rsidRPr="004E6F39" w:rsidRDefault="00FC11BE" w:rsidP="008A7240">
            <w:pPr>
              <w:jc w:val="both"/>
              <w:rPr>
                <w:rFonts w:ascii="Calibri" w:hAnsi="Calibri"/>
                <w:sz w:val="24"/>
                <w:szCs w:val="24"/>
              </w:rPr>
            </w:pPr>
            <w:r w:rsidRPr="004E6F39">
              <w:rPr>
                <w:rFonts w:ascii="Calibri" w:hAnsi="Calibri"/>
                <w:sz w:val="24"/>
              </w:rPr>
              <w:t>Równe warunki działania dla przedsiębiorstw handlowych prowadzących działalność</w:t>
            </w:r>
            <w:r w:rsidR="004E6F39" w:rsidRPr="004E6F39">
              <w:rPr>
                <w:rFonts w:ascii="Calibri" w:hAnsi="Calibri"/>
                <w:sz w:val="24"/>
              </w:rPr>
              <w:t xml:space="preserve"> w róż</w:t>
            </w:r>
            <w:r w:rsidRPr="004E6F39">
              <w:rPr>
                <w:rFonts w:ascii="Calibri" w:hAnsi="Calibri"/>
                <w:sz w:val="24"/>
              </w:rPr>
              <w:t>nych państwach członkowskich UE</w:t>
            </w:r>
          </w:p>
        </w:tc>
        <w:tc>
          <w:tcPr>
            <w:tcW w:w="1200" w:type="dxa"/>
          </w:tcPr>
          <w:p w14:paraId="01190808" w14:textId="77777777" w:rsidR="00FC11BE" w:rsidRPr="004E6F39" w:rsidRDefault="00FC11BE" w:rsidP="008A7240">
            <w:pPr>
              <w:jc w:val="both"/>
              <w:rPr>
                <w:rFonts w:ascii="Calibri" w:hAnsi="Calibri"/>
                <w:sz w:val="24"/>
                <w:szCs w:val="24"/>
              </w:rPr>
            </w:pPr>
          </w:p>
        </w:tc>
        <w:tc>
          <w:tcPr>
            <w:tcW w:w="1080" w:type="dxa"/>
          </w:tcPr>
          <w:p w14:paraId="01190809" w14:textId="77777777" w:rsidR="00FC11BE" w:rsidRPr="004E6F39" w:rsidRDefault="00FC11BE" w:rsidP="008A7240">
            <w:pPr>
              <w:jc w:val="both"/>
              <w:rPr>
                <w:rFonts w:ascii="Calibri" w:hAnsi="Calibri"/>
                <w:sz w:val="24"/>
                <w:szCs w:val="24"/>
              </w:rPr>
            </w:pPr>
          </w:p>
        </w:tc>
        <w:tc>
          <w:tcPr>
            <w:tcW w:w="1200" w:type="dxa"/>
          </w:tcPr>
          <w:p w14:paraId="0119080A" w14:textId="77777777" w:rsidR="00FC11BE" w:rsidRPr="004E6F39" w:rsidRDefault="00FC11BE" w:rsidP="008A7240">
            <w:pPr>
              <w:jc w:val="both"/>
              <w:rPr>
                <w:rFonts w:ascii="Calibri" w:hAnsi="Calibri"/>
                <w:sz w:val="24"/>
                <w:szCs w:val="24"/>
              </w:rPr>
            </w:pPr>
          </w:p>
        </w:tc>
        <w:tc>
          <w:tcPr>
            <w:tcW w:w="1200" w:type="dxa"/>
          </w:tcPr>
          <w:p w14:paraId="0119080B" w14:textId="77777777" w:rsidR="00FC11BE" w:rsidRPr="004E6F39" w:rsidRDefault="00FC11BE" w:rsidP="008A7240">
            <w:pPr>
              <w:jc w:val="both"/>
              <w:rPr>
                <w:rFonts w:ascii="Calibri" w:hAnsi="Calibri"/>
                <w:sz w:val="24"/>
                <w:szCs w:val="24"/>
              </w:rPr>
            </w:pPr>
          </w:p>
        </w:tc>
        <w:tc>
          <w:tcPr>
            <w:tcW w:w="1080" w:type="dxa"/>
          </w:tcPr>
          <w:p w14:paraId="0119080C" w14:textId="77777777" w:rsidR="00FC11BE" w:rsidRPr="004E6F39" w:rsidRDefault="00FC11BE" w:rsidP="008A7240">
            <w:pPr>
              <w:jc w:val="both"/>
              <w:rPr>
                <w:rFonts w:ascii="Calibri" w:hAnsi="Calibri"/>
                <w:sz w:val="24"/>
                <w:szCs w:val="24"/>
              </w:rPr>
            </w:pPr>
          </w:p>
        </w:tc>
        <w:tc>
          <w:tcPr>
            <w:tcW w:w="960" w:type="dxa"/>
          </w:tcPr>
          <w:p w14:paraId="0119080D" w14:textId="77777777" w:rsidR="00FC11BE" w:rsidRPr="004E6F39" w:rsidRDefault="00FC11BE" w:rsidP="008A7240">
            <w:pPr>
              <w:jc w:val="both"/>
              <w:rPr>
                <w:rFonts w:ascii="Calibri" w:hAnsi="Calibri"/>
                <w:sz w:val="24"/>
                <w:szCs w:val="24"/>
              </w:rPr>
            </w:pPr>
          </w:p>
        </w:tc>
      </w:tr>
      <w:tr w:rsidR="00FC11BE" w:rsidRPr="004E6F39" w14:paraId="01190816" w14:textId="77777777" w:rsidTr="00FC11BE">
        <w:tc>
          <w:tcPr>
            <w:tcW w:w="7428" w:type="dxa"/>
          </w:tcPr>
          <w:p w14:paraId="0119080F" w14:textId="378F68BD" w:rsidR="00FC11BE" w:rsidRPr="004E6F39" w:rsidRDefault="00EC0C98" w:rsidP="008A7240">
            <w:pPr>
              <w:jc w:val="both"/>
              <w:rPr>
                <w:rFonts w:ascii="Calibri" w:hAnsi="Calibri"/>
                <w:sz w:val="24"/>
                <w:szCs w:val="24"/>
              </w:rPr>
            </w:pPr>
            <w:r w:rsidRPr="004E6F39">
              <w:rPr>
                <w:rFonts w:ascii="Calibri" w:hAnsi="Calibri"/>
                <w:sz w:val="24"/>
              </w:rPr>
              <w:t>Równe warunki działania dla przedsiębiorstw handlowych</w:t>
            </w:r>
            <w:r w:rsidR="004E6F39" w:rsidRPr="004E6F39">
              <w:rPr>
                <w:rFonts w:ascii="Calibri" w:hAnsi="Calibri"/>
                <w:sz w:val="24"/>
              </w:rPr>
              <w:t xml:space="preserve"> o róż</w:t>
            </w:r>
            <w:r w:rsidRPr="004E6F39">
              <w:rPr>
                <w:rFonts w:ascii="Calibri" w:hAnsi="Calibri"/>
                <w:sz w:val="24"/>
              </w:rPr>
              <w:t>nej kondycji ekonomicznej</w:t>
            </w:r>
          </w:p>
        </w:tc>
        <w:tc>
          <w:tcPr>
            <w:tcW w:w="1200" w:type="dxa"/>
          </w:tcPr>
          <w:p w14:paraId="01190810" w14:textId="77777777" w:rsidR="00FC11BE" w:rsidRPr="004E6F39" w:rsidRDefault="00FC11BE" w:rsidP="008A7240">
            <w:pPr>
              <w:jc w:val="both"/>
              <w:rPr>
                <w:rFonts w:ascii="Calibri" w:hAnsi="Calibri"/>
                <w:sz w:val="24"/>
                <w:szCs w:val="24"/>
              </w:rPr>
            </w:pPr>
          </w:p>
        </w:tc>
        <w:tc>
          <w:tcPr>
            <w:tcW w:w="1080" w:type="dxa"/>
          </w:tcPr>
          <w:p w14:paraId="01190811" w14:textId="77777777" w:rsidR="00FC11BE" w:rsidRPr="004E6F39" w:rsidRDefault="00FC11BE" w:rsidP="008A7240">
            <w:pPr>
              <w:jc w:val="both"/>
              <w:rPr>
                <w:rFonts w:ascii="Calibri" w:hAnsi="Calibri"/>
                <w:sz w:val="24"/>
                <w:szCs w:val="24"/>
              </w:rPr>
            </w:pPr>
          </w:p>
        </w:tc>
        <w:tc>
          <w:tcPr>
            <w:tcW w:w="1200" w:type="dxa"/>
          </w:tcPr>
          <w:p w14:paraId="01190812" w14:textId="77777777" w:rsidR="00FC11BE" w:rsidRPr="004E6F39" w:rsidRDefault="00FC11BE" w:rsidP="008A7240">
            <w:pPr>
              <w:jc w:val="both"/>
              <w:rPr>
                <w:rFonts w:ascii="Calibri" w:hAnsi="Calibri"/>
                <w:sz w:val="24"/>
                <w:szCs w:val="24"/>
              </w:rPr>
            </w:pPr>
          </w:p>
        </w:tc>
        <w:tc>
          <w:tcPr>
            <w:tcW w:w="1200" w:type="dxa"/>
          </w:tcPr>
          <w:p w14:paraId="01190813" w14:textId="77777777" w:rsidR="00FC11BE" w:rsidRPr="004E6F39" w:rsidRDefault="00FC11BE" w:rsidP="008A7240">
            <w:pPr>
              <w:jc w:val="both"/>
              <w:rPr>
                <w:rFonts w:ascii="Calibri" w:hAnsi="Calibri"/>
                <w:sz w:val="24"/>
                <w:szCs w:val="24"/>
              </w:rPr>
            </w:pPr>
          </w:p>
        </w:tc>
        <w:tc>
          <w:tcPr>
            <w:tcW w:w="1080" w:type="dxa"/>
          </w:tcPr>
          <w:p w14:paraId="01190814" w14:textId="77777777" w:rsidR="00FC11BE" w:rsidRPr="004E6F39" w:rsidRDefault="00FC11BE" w:rsidP="008A7240">
            <w:pPr>
              <w:jc w:val="both"/>
              <w:rPr>
                <w:rFonts w:ascii="Calibri" w:hAnsi="Calibri"/>
                <w:sz w:val="24"/>
                <w:szCs w:val="24"/>
              </w:rPr>
            </w:pPr>
          </w:p>
        </w:tc>
        <w:tc>
          <w:tcPr>
            <w:tcW w:w="960" w:type="dxa"/>
          </w:tcPr>
          <w:p w14:paraId="01190815" w14:textId="77777777" w:rsidR="00FC11BE" w:rsidRPr="004E6F39" w:rsidRDefault="00FC11BE" w:rsidP="008A7240">
            <w:pPr>
              <w:jc w:val="both"/>
              <w:rPr>
                <w:rFonts w:ascii="Calibri" w:hAnsi="Calibri"/>
                <w:sz w:val="24"/>
                <w:szCs w:val="24"/>
              </w:rPr>
            </w:pPr>
          </w:p>
        </w:tc>
      </w:tr>
      <w:tr w:rsidR="00FC11BE" w:rsidRPr="004E6F39" w14:paraId="0119081E" w14:textId="77777777" w:rsidTr="00FC11BE">
        <w:tc>
          <w:tcPr>
            <w:tcW w:w="7428" w:type="dxa"/>
          </w:tcPr>
          <w:p w14:paraId="01190817" w14:textId="77777777" w:rsidR="00FC11BE" w:rsidRPr="004E6F39" w:rsidRDefault="00FC11BE" w:rsidP="008A7240">
            <w:pPr>
              <w:jc w:val="both"/>
              <w:rPr>
                <w:rFonts w:ascii="Calibri" w:hAnsi="Calibri"/>
                <w:sz w:val="24"/>
                <w:szCs w:val="24"/>
              </w:rPr>
            </w:pPr>
            <w:r w:rsidRPr="004E6F39">
              <w:rPr>
                <w:rFonts w:ascii="Calibri" w:hAnsi="Calibri"/>
                <w:sz w:val="24"/>
              </w:rPr>
              <w:t>Zaufanie konsumentów</w:t>
            </w:r>
          </w:p>
        </w:tc>
        <w:tc>
          <w:tcPr>
            <w:tcW w:w="1200" w:type="dxa"/>
          </w:tcPr>
          <w:p w14:paraId="01190818" w14:textId="77777777" w:rsidR="00FC11BE" w:rsidRPr="004E6F39" w:rsidRDefault="00FC11BE" w:rsidP="008A7240">
            <w:pPr>
              <w:jc w:val="both"/>
              <w:rPr>
                <w:rFonts w:ascii="Calibri" w:hAnsi="Calibri"/>
                <w:sz w:val="24"/>
                <w:szCs w:val="24"/>
              </w:rPr>
            </w:pPr>
          </w:p>
        </w:tc>
        <w:tc>
          <w:tcPr>
            <w:tcW w:w="1080" w:type="dxa"/>
          </w:tcPr>
          <w:p w14:paraId="01190819" w14:textId="77777777" w:rsidR="00FC11BE" w:rsidRPr="004E6F39" w:rsidRDefault="00FC11BE" w:rsidP="008A7240">
            <w:pPr>
              <w:jc w:val="both"/>
              <w:rPr>
                <w:rFonts w:ascii="Calibri" w:hAnsi="Calibri"/>
                <w:sz w:val="24"/>
                <w:szCs w:val="24"/>
              </w:rPr>
            </w:pPr>
          </w:p>
        </w:tc>
        <w:tc>
          <w:tcPr>
            <w:tcW w:w="1200" w:type="dxa"/>
          </w:tcPr>
          <w:p w14:paraId="0119081A" w14:textId="77777777" w:rsidR="00FC11BE" w:rsidRPr="004E6F39" w:rsidRDefault="00FC11BE" w:rsidP="008A7240">
            <w:pPr>
              <w:jc w:val="both"/>
              <w:rPr>
                <w:rFonts w:ascii="Calibri" w:hAnsi="Calibri"/>
                <w:sz w:val="24"/>
                <w:szCs w:val="24"/>
              </w:rPr>
            </w:pPr>
          </w:p>
        </w:tc>
        <w:tc>
          <w:tcPr>
            <w:tcW w:w="1200" w:type="dxa"/>
          </w:tcPr>
          <w:p w14:paraId="0119081B" w14:textId="77777777" w:rsidR="00FC11BE" w:rsidRPr="004E6F39" w:rsidRDefault="00FC11BE" w:rsidP="008A7240">
            <w:pPr>
              <w:jc w:val="both"/>
              <w:rPr>
                <w:rFonts w:ascii="Calibri" w:hAnsi="Calibri"/>
                <w:sz w:val="24"/>
                <w:szCs w:val="24"/>
              </w:rPr>
            </w:pPr>
          </w:p>
        </w:tc>
        <w:tc>
          <w:tcPr>
            <w:tcW w:w="1080" w:type="dxa"/>
          </w:tcPr>
          <w:p w14:paraId="0119081C" w14:textId="77777777" w:rsidR="00FC11BE" w:rsidRPr="004E6F39" w:rsidRDefault="00FC11BE" w:rsidP="008A7240">
            <w:pPr>
              <w:jc w:val="both"/>
              <w:rPr>
                <w:rFonts w:ascii="Calibri" w:hAnsi="Calibri"/>
                <w:sz w:val="24"/>
                <w:szCs w:val="24"/>
              </w:rPr>
            </w:pPr>
          </w:p>
        </w:tc>
        <w:tc>
          <w:tcPr>
            <w:tcW w:w="960" w:type="dxa"/>
          </w:tcPr>
          <w:p w14:paraId="0119081D" w14:textId="77777777" w:rsidR="00FC11BE" w:rsidRPr="004E6F39" w:rsidRDefault="00FC11BE" w:rsidP="008A7240">
            <w:pPr>
              <w:jc w:val="both"/>
              <w:rPr>
                <w:rFonts w:ascii="Calibri" w:hAnsi="Calibri"/>
                <w:sz w:val="24"/>
                <w:szCs w:val="24"/>
              </w:rPr>
            </w:pPr>
          </w:p>
        </w:tc>
      </w:tr>
    </w:tbl>
    <w:p w14:paraId="7DA1E039" w14:textId="77777777" w:rsidR="00ED4F73" w:rsidRPr="008C7E3D" w:rsidRDefault="00ED4F73" w:rsidP="00CC5E4A">
      <w:pPr>
        <w:jc w:val="both"/>
        <w:rPr>
          <w:rFonts w:ascii="Calibri" w:hAnsi="Calibri"/>
          <w:b/>
          <w:sz w:val="24"/>
          <w:szCs w:val="24"/>
        </w:rPr>
      </w:pPr>
    </w:p>
    <w:p w14:paraId="0119082C" w14:textId="406C4021" w:rsidR="00CC5E4A" w:rsidRPr="008C7E3D" w:rsidRDefault="002F3DA6" w:rsidP="00CC5E4A">
      <w:pPr>
        <w:jc w:val="both"/>
        <w:rPr>
          <w:rFonts w:ascii="Calibri" w:hAnsi="Calibri"/>
          <w:b/>
          <w:sz w:val="24"/>
          <w:szCs w:val="24"/>
        </w:rPr>
      </w:pPr>
      <w:r w:rsidRPr="008C7E3D">
        <w:rPr>
          <w:rFonts w:ascii="Calibri" w:hAnsi="Calibri"/>
          <w:b/>
          <w:sz w:val="24"/>
        </w:rPr>
        <w:t xml:space="preserve">4. Jaki wpływ na koszty Państwa przedsiębiorstwa miałoby zaostrzenie kar na szczeblu UE? </w:t>
      </w:r>
    </w:p>
    <w:p w14:paraId="0119082D" w14:textId="55C31525" w:rsidR="00CC5E4A" w:rsidRPr="004E6F39" w:rsidRDefault="00CC5E4A" w:rsidP="00AF1B70">
      <w:pPr>
        <w:pStyle w:val="Akapitzlist"/>
        <w:numPr>
          <w:ilvl w:val="0"/>
          <w:numId w:val="19"/>
        </w:numPr>
        <w:jc w:val="both"/>
        <w:rPr>
          <w:rFonts w:ascii="Calibri" w:hAnsi="Calibri"/>
          <w:sz w:val="24"/>
          <w:szCs w:val="24"/>
        </w:rPr>
      </w:pPr>
      <w:r w:rsidRPr="004E6F39">
        <w:rPr>
          <w:rFonts w:ascii="Calibri" w:hAnsi="Calibri"/>
          <w:sz w:val="24"/>
        </w:rPr>
        <w:t>Nie będzie to miało wpływu na koszty</w:t>
      </w:r>
    </w:p>
    <w:p w14:paraId="0119082E" w14:textId="380F2201" w:rsidR="00CC5E4A" w:rsidRPr="004E6F39" w:rsidRDefault="008F27AB" w:rsidP="00AF1B70">
      <w:pPr>
        <w:pStyle w:val="Akapitzlist"/>
        <w:numPr>
          <w:ilvl w:val="0"/>
          <w:numId w:val="19"/>
        </w:numPr>
        <w:jc w:val="both"/>
        <w:rPr>
          <w:rFonts w:ascii="Calibri" w:hAnsi="Calibri"/>
          <w:sz w:val="24"/>
          <w:szCs w:val="24"/>
        </w:rPr>
      </w:pPr>
      <w:r w:rsidRPr="004E6F39">
        <w:rPr>
          <w:rFonts w:ascii="Calibri" w:hAnsi="Calibri"/>
          <w:sz w:val="24"/>
        </w:rPr>
        <w:t xml:space="preserve">Koszty wzrosną </w:t>
      </w:r>
    </w:p>
    <w:p w14:paraId="0119082F" w14:textId="379859FA" w:rsidR="00CC5E4A" w:rsidRPr="004E6F39" w:rsidRDefault="008F27AB" w:rsidP="00AF1B70">
      <w:pPr>
        <w:pStyle w:val="Akapitzlist"/>
        <w:numPr>
          <w:ilvl w:val="0"/>
          <w:numId w:val="19"/>
        </w:numPr>
        <w:jc w:val="both"/>
        <w:rPr>
          <w:rFonts w:ascii="Calibri" w:hAnsi="Calibri"/>
          <w:sz w:val="24"/>
          <w:szCs w:val="24"/>
        </w:rPr>
      </w:pPr>
      <w:r w:rsidRPr="004E6F39">
        <w:rPr>
          <w:rFonts w:ascii="Calibri" w:hAnsi="Calibri"/>
          <w:sz w:val="24"/>
        </w:rPr>
        <w:t xml:space="preserve">Koszty spadną </w:t>
      </w:r>
    </w:p>
    <w:p w14:paraId="01190830" w14:textId="77777777" w:rsidR="00CC5E4A" w:rsidRPr="004E6F39" w:rsidRDefault="00CC5E4A" w:rsidP="00AF1B70">
      <w:pPr>
        <w:pStyle w:val="Akapitzlist"/>
        <w:numPr>
          <w:ilvl w:val="0"/>
          <w:numId w:val="19"/>
        </w:numPr>
        <w:jc w:val="both"/>
        <w:rPr>
          <w:rFonts w:ascii="Calibri" w:hAnsi="Calibri"/>
          <w:sz w:val="24"/>
          <w:szCs w:val="24"/>
        </w:rPr>
      </w:pPr>
      <w:r w:rsidRPr="004E6F39">
        <w:rPr>
          <w:rFonts w:ascii="Calibri" w:hAnsi="Calibri"/>
          <w:sz w:val="24"/>
        </w:rPr>
        <w:t xml:space="preserve">Nie wiem </w:t>
      </w:r>
    </w:p>
    <w:p w14:paraId="48A59136" w14:textId="5B446F88" w:rsidR="0021339D" w:rsidRPr="008C7E3D" w:rsidRDefault="002F3DA6" w:rsidP="0021339D">
      <w:pPr>
        <w:rPr>
          <w:rFonts w:ascii="Calibri" w:hAnsi="Calibri"/>
          <w:b/>
          <w:sz w:val="24"/>
          <w:szCs w:val="24"/>
        </w:rPr>
      </w:pPr>
      <w:r w:rsidRPr="008C7E3D">
        <w:rPr>
          <w:rFonts w:ascii="Calibri" w:hAnsi="Calibri"/>
          <w:b/>
          <w:sz w:val="24"/>
        </w:rPr>
        <w:t>5. Zachęcamy Państwa do wyjaśnienia udzielonych odpowiedzi</w:t>
      </w:r>
      <w:r w:rsidR="004E6F39" w:rsidRPr="008C7E3D">
        <w:rPr>
          <w:rFonts w:ascii="Calibri" w:hAnsi="Calibri"/>
          <w:b/>
          <w:sz w:val="24"/>
        </w:rPr>
        <w:t xml:space="preserve"> i dod</w:t>
      </w:r>
      <w:r w:rsidRPr="008C7E3D">
        <w:rPr>
          <w:rFonts w:ascii="Calibri" w:hAnsi="Calibri"/>
          <w:b/>
          <w:sz w:val="24"/>
        </w:rPr>
        <w:t>ania ewentualnych innych uwag.</w:t>
      </w:r>
    </w:p>
    <w:tbl>
      <w:tblPr>
        <w:tblStyle w:val="Tabela-Siatka"/>
        <w:tblW w:w="0" w:type="auto"/>
        <w:tblLook w:val="04A0" w:firstRow="1" w:lastRow="0" w:firstColumn="1" w:lastColumn="0" w:noHBand="0" w:noVBand="1"/>
      </w:tblPr>
      <w:tblGrid>
        <w:gridCol w:w="14220"/>
      </w:tblGrid>
      <w:tr w:rsidR="0021339D" w:rsidRPr="004E6F39" w14:paraId="49967719" w14:textId="77777777" w:rsidTr="00244142">
        <w:tc>
          <w:tcPr>
            <w:tcW w:w="14220" w:type="dxa"/>
          </w:tcPr>
          <w:p w14:paraId="12C0A2E1" w14:textId="77777777" w:rsidR="0021339D" w:rsidRPr="004E6F39" w:rsidRDefault="0021339D" w:rsidP="00244142">
            <w:pPr>
              <w:rPr>
                <w:rFonts w:ascii="Calibri" w:hAnsi="Calibri"/>
                <w:sz w:val="24"/>
                <w:szCs w:val="24"/>
              </w:rPr>
            </w:pPr>
          </w:p>
          <w:p w14:paraId="0335588D" w14:textId="77777777" w:rsidR="0021339D" w:rsidRPr="004E6F39" w:rsidRDefault="0021339D" w:rsidP="00244142">
            <w:pPr>
              <w:rPr>
                <w:rFonts w:ascii="Calibri" w:hAnsi="Calibri"/>
                <w:sz w:val="24"/>
                <w:szCs w:val="24"/>
              </w:rPr>
            </w:pPr>
          </w:p>
          <w:p w14:paraId="3092BF4A" w14:textId="77777777" w:rsidR="0021339D" w:rsidRPr="004E6F39" w:rsidRDefault="0021339D" w:rsidP="00244142">
            <w:pPr>
              <w:rPr>
                <w:rFonts w:ascii="Calibri" w:hAnsi="Calibri"/>
                <w:sz w:val="24"/>
                <w:szCs w:val="24"/>
              </w:rPr>
            </w:pPr>
          </w:p>
          <w:p w14:paraId="08C137DB" w14:textId="77777777" w:rsidR="0021339D" w:rsidRPr="004E6F39" w:rsidRDefault="0021339D" w:rsidP="00244142">
            <w:pPr>
              <w:rPr>
                <w:rFonts w:ascii="Calibri" w:hAnsi="Calibri"/>
                <w:sz w:val="24"/>
                <w:szCs w:val="24"/>
              </w:rPr>
            </w:pPr>
          </w:p>
          <w:p w14:paraId="778878FD" w14:textId="77777777" w:rsidR="0021339D" w:rsidRPr="004E6F39" w:rsidRDefault="0021339D" w:rsidP="00244142">
            <w:pPr>
              <w:rPr>
                <w:rFonts w:ascii="Calibri" w:hAnsi="Calibri"/>
                <w:sz w:val="24"/>
                <w:szCs w:val="24"/>
              </w:rPr>
            </w:pPr>
          </w:p>
        </w:tc>
      </w:tr>
    </w:tbl>
    <w:p w14:paraId="4DAD2919" w14:textId="45FC830C" w:rsidR="00123ABC" w:rsidRPr="008C7E3D" w:rsidRDefault="006C7829" w:rsidP="00123ABC">
      <w:pPr>
        <w:pStyle w:val="Nagwek2"/>
        <w:rPr>
          <w:rFonts w:ascii="Calibri" w:hAnsi="Calibri"/>
        </w:rPr>
      </w:pPr>
      <w:r w:rsidRPr="008C7E3D">
        <w:rPr>
          <w:rFonts w:ascii="Calibri" w:hAnsi="Calibri"/>
        </w:rPr>
        <w:lastRenderedPageBreak/>
        <w:t>C. KWESTIONARIUSZE SZCZEGÓŁOWE</w:t>
      </w:r>
    </w:p>
    <w:p w14:paraId="088A8FE6" w14:textId="77777777" w:rsidR="00123ABC" w:rsidRPr="004E6F39" w:rsidRDefault="00123ABC" w:rsidP="0071295C"/>
    <w:p w14:paraId="729BDF50" w14:textId="5DE139C4" w:rsidR="00123ABC" w:rsidRPr="008C7E3D" w:rsidRDefault="002C31CC" w:rsidP="00123ABC">
      <w:pPr>
        <w:pStyle w:val="NormalnyWeb"/>
        <w:jc w:val="both"/>
        <w:rPr>
          <w:rFonts w:asciiTheme="minorHAnsi" w:hAnsiTheme="minorHAnsi"/>
          <w:b/>
        </w:rPr>
      </w:pPr>
      <w:r w:rsidRPr="008C7E3D">
        <w:rPr>
          <w:rFonts w:asciiTheme="minorHAnsi" w:hAnsiTheme="minorHAnsi"/>
          <w:b/>
        </w:rPr>
        <w:t>Zgodnie</w:t>
      </w:r>
      <w:r w:rsidR="004E6F39" w:rsidRPr="008C7E3D">
        <w:rPr>
          <w:rFonts w:asciiTheme="minorHAnsi" w:hAnsiTheme="minorHAnsi"/>
          <w:b/>
        </w:rPr>
        <w:t xml:space="preserve"> z Pań</w:t>
      </w:r>
      <w:r w:rsidRPr="008C7E3D">
        <w:rPr>
          <w:rFonts w:asciiTheme="minorHAnsi" w:hAnsiTheme="minorHAnsi"/>
          <w:b/>
        </w:rPr>
        <w:t>stwa odpowiedziami udzielonymi</w:t>
      </w:r>
      <w:r w:rsidR="004E6F39" w:rsidRPr="008C7E3D">
        <w:rPr>
          <w:rFonts w:asciiTheme="minorHAnsi" w:hAnsiTheme="minorHAnsi"/>
          <w:b/>
        </w:rPr>
        <w:t xml:space="preserve"> w czę</w:t>
      </w:r>
      <w:r w:rsidRPr="008C7E3D">
        <w:rPr>
          <w:rFonts w:asciiTheme="minorHAnsi" w:hAnsiTheme="minorHAnsi"/>
          <w:b/>
        </w:rPr>
        <w:t xml:space="preserve">ści pierwszej („pytania dotyczące przedsiębiorstwa”) </w:t>
      </w:r>
      <w:r w:rsidR="008707C2" w:rsidRPr="008C7E3D">
        <w:rPr>
          <w:rFonts w:asciiTheme="minorHAnsi" w:hAnsiTheme="minorHAnsi"/>
          <w:b/>
        </w:rPr>
        <w:t xml:space="preserve">wydaje się, że </w:t>
      </w:r>
      <w:r w:rsidRPr="008C7E3D">
        <w:rPr>
          <w:rFonts w:asciiTheme="minorHAnsi" w:hAnsiTheme="minorHAnsi"/>
          <w:b/>
        </w:rPr>
        <w:t>następujące kwestionariusze są najbardziej adekwatne</w:t>
      </w:r>
      <w:r w:rsidR="004E6F39" w:rsidRPr="008C7E3D">
        <w:rPr>
          <w:rFonts w:asciiTheme="minorHAnsi" w:hAnsiTheme="minorHAnsi"/>
          <w:b/>
        </w:rPr>
        <w:t xml:space="preserve"> w prz</w:t>
      </w:r>
      <w:r w:rsidRPr="008C7E3D">
        <w:rPr>
          <w:rFonts w:asciiTheme="minorHAnsi" w:hAnsiTheme="minorHAnsi"/>
          <w:b/>
        </w:rPr>
        <w:t>ypadku Państwa przedsiębiorstwa:</w:t>
      </w:r>
    </w:p>
    <w:p w14:paraId="60D30176" w14:textId="77777777" w:rsidR="00123ABC" w:rsidRPr="004E6F39" w:rsidRDefault="00123ABC" w:rsidP="00123ABC">
      <w:pPr>
        <w:pStyle w:val="NormalnyWeb"/>
        <w:jc w:val="both"/>
        <w:rPr>
          <w:rFonts w:asciiTheme="minorHAnsi" w:hAnsiTheme="minorHAnsi"/>
        </w:rPr>
      </w:pPr>
    </w:p>
    <w:p w14:paraId="19EC0062" w14:textId="2FCDEEA3" w:rsidR="00123ABC" w:rsidRPr="004E6F39" w:rsidRDefault="00123ABC" w:rsidP="00123ABC">
      <w:pPr>
        <w:pStyle w:val="NormalnyWeb"/>
        <w:numPr>
          <w:ilvl w:val="0"/>
          <w:numId w:val="27"/>
        </w:numPr>
        <w:jc w:val="both"/>
        <w:rPr>
          <w:rFonts w:asciiTheme="minorHAnsi" w:hAnsiTheme="minorHAnsi"/>
        </w:rPr>
      </w:pPr>
      <w:r w:rsidRPr="004E6F39">
        <w:rPr>
          <w:rFonts w:asciiTheme="minorHAnsi" w:hAnsiTheme="minorHAnsi"/>
        </w:rPr>
        <w:t>Państwa przedsiębiorstwo sprzedaje towary przez internet lub jest zainteresowane taką formą sprzedaży? (Np. zaznaczyli Państwo pole „Sprzedaż towarów”</w:t>
      </w:r>
      <w:r w:rsidR="004E6F39" w:rsidRPr="004E6F39">
        <w:rPr>
          <w:rFonts w:asciiTheme="minorHAnsi" w:hAnsiTheme="minorHAnsi"/>
        </w:rPr>
        <w:t xml:space="preserve"> w pyt</w:t>
      </w:r>
      <w:r w:rsidRPr="004E6F39">
        <w:rPr>
          <w:rFonts w:asciiTheme="minorHAnsi" w:hAnsiTheme="minorHAnsi"/>
        </w:rPr>
        <w:t>aniu 5</w:t>
      </w:r>
      <w:r w:rsidR="004E6F39" w:rsidRPr="004E6F39">
        <w:rPr>
          <w:rFonts w:asciiTheme="minorHAnsi" w:hAnsiTheme="minorHAnsi"/>
        </w:rPr>
        <w:t xml:space="preserve"> i pol</w:t>
      </w:r>
      <w:r w:rsidRPr="004E6F39">
        <w:rPr>
          <w:rFonts w:asciiTheme="minorHAnsi" w:hAnsiTheme="minorHAnsi"/>
        </w:rPr>
        <w:t>e „Online (przez internet)”</w:t>
      </w:r>
      <w:r w:rsidR="004E6F39" w:rsidRPr="004E6F39">
        <w:rPr>
          <w:rFonts w:asciiTheme="minorHAnsi" w:hAnsiTheme="minorHAnsi"/>
        </w:rPr>
        <w:t xml:space="preserve"> w pyt</w:t>
      </w:r>
      <w:r w:rsidRPr="004E6F39">
        <w:rPr>
          <w:rFonts w:asciiTheme="minorHAnsi" w:hAnsiTheme="minorHAnsi"/>
        </w:rPr>
        <w:t>aniu 6.)</w:t>
      </w:r>
      <w:r w:rsidR="00F15AB1" w:rsidRPr="004E6F39">
        <w:rPr>
          <w:rFonts w:asciiTheme="minorHAnsi" w:hAnsiTheme="minorHAnsi"/>
        </w:rPr>
        <w:t xml:space="preserve"> </w:t>
      </w:r>
    </w:p>
    <w:p w14:paraId="1D98CA11" w14:textId="51D4EE81" w:rsidR="00123ABC" w:rsidRPr="004E6F39" w:rsidRDefault="00123ABC" w:rsidP="001C6C6D">
      <w:pPr>
        <w:pStyle w:val="NormalnyWeb"/>
        <w:ind w:left="720"/>
        <w:jc w:val="both"/>
        <w:rPr>
          <w:rFonts w:asciiTheme="minorHAnsi" w:hAnsiTheme="minorHAnsi"/>
        </w:rPr>
      </w:pPr>
      <w:r w:rsidRPr="004E6F39">
        <w:rPr>
          <w:rFonts w:asciiTheme="minorHAnsi" w:hAnsiTheme="minorHAnsi"/>
        </w:rPr>
        <w:t xml:space="preserve">Zachęcamy do wypełnienia również kwestionariusza szczegółowego </w:t>
      </w:r>
      <w:r w:rsidRPr="008C7E3D">
        <w:rPr>
          <w:rFonts w:asciiTheme="minorHAnsi" w:hAnsiTheme="minorHAnsi"/>
          <w:b/>
        </w:rPr>
        <w:t>C.1</w:t>
      </w:r>
      <w:r w:rsidR="005B49CE" w:rsidRPr="004E6F39">
        <w:rPr>
          <w:rFonts w:asciiTheme="minorHAnsi" w:hAnsiTheme="minorHAnsi"/>
        </w:rPr>
        <w:t>.</w:t>
      </w:r>
      <w:r w:rsidRPr="004E6F39">
        <w:rPr>
          <w:rFonts w:asciiTheme="minorHAnsi" w:hAnsiTheme="minorHAnsi"/>
        </w:rPr>
        <w:t xml:space="preserve"> </w:t>
      </w:r>
      <w:r w:rsidRPr="008C7E3D">
        <w:rPr>
          <w:rFonts w:asciiTheme="minorHAnsi" w:hAnsiTheme="minorHAnsi"/>
          <w:b/>
        </w:rPr>
        <w:t xml:space="preserve">„Możliwe uproszczenie </w:t>
      </w:r>
      <w:r w:rsidRPr="004E6F39">
        <w:rPr>
          <w:rFonts w:asciiTheme="minorHAnsi" w:hAnsiTheme="minorHAnsi"/>
        </w:rPr>
        <w:t>istniejących przepisów dotyczących transakcji internetowych,</w:t>
      </w:r>
      <w:r w:rsidR="004E6F39" w:rsidRPr="004E6F39">
        <w:rPr>
          <w:rFonts w:asciiTheme="minorHAnsi" w:hAnsiTheme="minorHAnsi"/>
        </w:rPr>
        <w:t xml:space="preserve"> w szc</w:t>
      </w:r>
      <w:r w:rsidRPr="004E6F39">
        <w:rPr>
          <w:rFonts w:asciiTheme="minorHAnsi" w:hAnsiTheme="minorHAnsi"/>
        </w:rPr>
        <w:t xml:space="preserve">zególności przepisów dotyczących </w:t>
      </w:r>
      <w:r w:rsidRPr="008C7E3D">
        <w:rPr>
          <w:rFonts w:asciiTheme="minorHAnsi" w:hAnsiTheme="minorHAnsi"/>
          <w:b/>
        </w:rPr>
        <w:t>prawa do odstąpienia od umowy</w:t>
      </w:r>
      <w:r w:rsidRPr="004E6F39">
        <w:rPr>
          <w:rFonts w:asciiTheme="minorHAnsi" w:hAnsiTheme="minorHAnsi"/>
        </w:rPr>
        <w:t xml:space="preserve">” (maksymalnie 4 pytania) </w:t>
      </w:r>
    </w:p>
    <w:p w14:paraId="098CA853" w14:textId="49F6B341" w:rsidR="00123ABC" w:rsidRPr="004E6F39" w:rsidRDefault="00123ABC" w:rsidP="00123ABC">
      <w:pPr>
        <w:pStyle w:val="NormalnyWeb"/>
        <w:numPr>
          <w:ilvl w:val="0"/>
          <w:numId w:val="27"/>
        </w:numPr>
        <w:jc w:val="both"/>
        <w:rPr>
          <w:rFonts w:asciiTheme="minorHAnsi" w:hAnsiTheme="minorHAnsi"/>
        </w:rPr>
      </w:pPr>
      <w:r w:rsidRPr="004E6F39">
        <w:rPr>
          <w:rFonts w:asciiTheme="minorHAnsi" w:hAnsiTheme="minorHAnsi"/>
        </w:rPr>
        <w:t>Państwa przedsiębiorstwo jest internetową platformą handlową lub prowadzi sprzedaż za pośrednictwem internetowych platform handlowych bądź jest zainteresowane taką formą sprzedaży? (Np. zaznaczyli Państwo pole „Internetowa platforma handlowa”</w:t>
      </w:r>
      <w:r w:rsidR="004E6F39" w:rsidRPr="004E6F39">
        <w:rPr>
          <w:rFonts w:asciiTheme="minorHAnsi" w:hAnsiTheme="minorHAnsi"/>
        </w:rPr>
        <w:t xml:space="preserve"> w pyt</w:t>
      </w:r>
      <w:r w:rsidRPr="004E6F39">
        <w:rPr>
          <w:rFonts w:asciiTheme="minorHAnsi" w:hAnsiTheme="minorHAnsi"/>
        </w:rPr>
        <w:t>aniu 5 lub pole „Tak”</w:t>
      </w:r>
      <w:r w:rsidR="004E6F39" w:rsidRPr="004E6F39">
        <w:rPr>
          <w:rFonts w:asciiTheme="minorHAnsi" w:hAnsiTheme="minorHAnsi"/>
        </w:rPr>
        <w:t xml:space="preserve"> w pyt</w:t>
      </w:r>
      <w:r w:rsidRPr="004E6F39">
        <w:rPr>
          <w:rFonts w:asciiTheme="minorHAnsi" w:hAnsiTheme="minorHAnsi"/>
        </w:rPr>
        <w:t>aniu 6a)</w:t>
      </w:r>
    </w:p>
    <w:p w14:paraId="1A63BE0F" w14:textId="6391046E" w:rsidR="00123ABC" w:rsidRPr="004E6F39" w:rsidRDefault="00123ABC" w:rsidP="00DC0DA5">
      <w:pPr>
        <w:pStyle w:val="NormalnyWeb"/>
        <w:ind w:left="720"/>
        <w:jc w:val="both"/>
        <w:rPr>
          <w:rFonts w:asciiTheme="minorHAnsi" w:hAnsiTheme="minorHAnsi"/>
        </w:rPr>
      </w:pPr>
      <w:r w:rsidRPr="004E6F39">
        <w:rPr>
          <w:rFonts w:asciiTheme="minorHAnsi" w:hAnsiTheme="minorHAnsi"/>
        </w:rPr>
        <w:t xml:space="preserve">Zachęcamy do wypełnienia kwestionariusza szczegółowego </w:t>
      </w:r>
      <w:r w:rsidRPr="008C7E3D">
        <w:rPr>
          <w:rFonts w:asciiTheme="minorHAnsi" w:hAnsiTheme="minorHAnsi"/>
          <w:b/>
        </w:rPr>
        <w:t>C.2</w:t>
      </w:r>
      <w:r w:rsidRPr="004E6F39">
        <w:rPr>
          <w:rFonts w:asciiTheme="minorHAnsi" w:hAnsiTheme="minorHAnsi"/>
        </w:rPr>
        <w:t>.</w:t>
      </w:r>
      <w:r w:rsidRPr="008C7E3D">
        <w:rPr>
          <w:rFonts w:asciiTheme="minorHAnsi" w:hAnsiTheme="minorHAnsi"/>
          <w:b/>
        </w:rPr>
        <w:t xml:space="preserve"> </w:t>
      </w:r>
      <w:r w:rsidRPr="004E6F39">
        <w:rPr>
          <w:rFonts w:asciiTheme="minorHAnsi" w:hAnsiTheme="minorHAnsi"/>
        </w:rPr>
        <w:t>„</w:t>
      </w:r>
      <w:r w:rsidR="007F02EF" w:rsidRPr="004E6F39">
        <w:rPr>
          <w:rFonts w:asciiTheme="minorHAnsi" w:hAnsiTheme="minorHAnsi"/>
        </w:rPr>
        <w:t xml:space="preserve">Ukierunkowany </w:t>
      </w:r>
      <w:r w:rsidRPr="004E6F39">
        <w:rPr>
          <w:rFonts w:asciiTheme="minorHAnsi" w:hAnsiTheme="minorHAnsi"/>
        </w:rPr>
        <w:t xml:space="preserve">przegląd przepisów dotyczących </w:t>
      </w:r>
      <w:r w:rsidRPr="008C7E3D">
        <w:rPr>
          <w:rFonts w:asciiTheme="minorHAnsi" w:hAnsiTheme="minorHAnsi"/>
          <w:b/>
        </w:rPr>
        <w:t>obowiązków</w:t>
      </w:r>
      <w:r w:rsidR="004E6F39" w:rsidRPr="008C7E3D">
        <w:rPr>
          <w:rFonts w:asciiTheme="minorHAnsi" w:hAnsiTheme="minorHAnsi"/>
          <w:b/>
        </w:rPr>
        <w:t xml:space="preserve"> w zak</w:t>
      </w:r>
      <w:r w:rsidRPr="008C7E3D">
        <w:rPr>
          <w:rFonts w:asciiTheme="minorHAnsi" w:hAnsiTheme="minorHAnsi"/>
          <w:b/>
        </w:rPr>
        <w:t>resie przejrzystości internetowych platform handlowych</w:t>
      </w:r>
      <w:r w:rsidRPr="004E6F39">
        <w:rPr>
          <w:rFonts w:asciiTheme="minorHAnsi" w:hAnsiTheme="minorHAnsi"/>
        </w:rPr>
        <w:t xml:space="preserve">” (maksymalnie 12 pytań) </w:t>
      </w:r>
    </w:p>
    <w:p w14:paraId="7F7F189E" w14:textId="6385131B" w:rsidR="00123ABC" w:rsidRPr="004E6F39" w:rsidRDefault="00123ABC" w:rsidP="00123ABC">
      <w:pPr>
        <w:pStyle w:val="NormalnyWeb"/>
        <w:numPr>
          <w:ilvl w:val="0"/>
          <w:numId w:val="27"/>
        </w:numPr>
        <w:jc w:val="both"/>
        <w:rPr>
          <w:rFonts w:asciiTheme="minorHAnsi" w:hAnsiTheme="minorHAnsi"/>
        </w:rPr>
      </w:pPr>
      <w:r w:rsidRPr="004E6F39">
        <w:rPr>
          <w:rFonts w:asciiTheme="minorHAnsi" w:hAnsiTheme="minorHAnsi"/>
        </w:rPr>
        <w:t>Czy Państwa przedsiębiorstwo świadczy bezpłatne usługi online lub jest zainteresow</w:t>
      </w:r>
      <w:r w:rsidR="005B49CE" w:rsidRPr="004E6F39">
        <w:rPr>
          <w:rFonts w:asciiTheme="minorHAnsi" w:hAnsiTheme="minorHAnsi"/>
        </w:rPr>
        <w:t xml:space="preserve">ane świadczeniem takich usług? </w:t>
      </w:r>
      <w:r w:rsidRPr="004E6F39">
        <w:rPr>
          <w:rFonts w:asciiTheme="minorHAnsi" w:hAnsiTheme="minorHAnsi"/>
        </w:rPr>
        <w:t>(Np. zaznaczyli Państwo pole „Tak”</w:t>
      </w:r>
      <w:r w:rsidR="004E6F39" w:rsidRPr="004E6F39">
        <w:rPr>
          <w:rFonts w:asciiTheme="minorHAnsi" w:hAnsiTheme="minorHAnsi"/>
        </w:rPr>
        <w:t xml:space="preserve"> w pyt</w:t>
      </w:r>
      <w:r w:rsidRPr="004E6F39">
        <w:rPr>
          <w:rFonts w:asciiTheme="minorHAnsi" w:hAnsiTheme="minorHAnsi"/>
        </w:rPr>
        <w:t>aniu 6b)</w:t>
      </w:r>
    </w:p>
    <w:p w14:paraId="49E05710" w14:textId="362EA741" w:rsidR="00123ABC" w:rsidRPr="008C7E3D" w:rsidRDefault="00123ABC" w:rsidP="00123ABC">
      <w:pPr>
        <w:pStyle w:val="NormalnyWeb"/>
        <w:ind w:left="720"/>
        <w:jc w:val="both"/>
        <w:rPr>
          <w:rFonts w:asciiTheme="minorHAnsi" w:hAnsiTheme="minorHAnsi"/>
          <w:b/>
        </w:rPr>
      </w:pPr>
      <w:r w:rsidRPr="004E6F39">
        <w:rPr>
          <w:rFonts w:asciiTheme="minorHAnsi" w:hAnsiTheme="minorHAnsi"/>
        </w:rPr>
        <w:t xml:space="preserve">Zachęcamy do wypełnienia kwestionariusza szczegółowego </w:t>
      </w:r>
      <w:r w:rsidRPr="008C7E3D">
        <w:rPr>
          <w:rFonts w:asciiTheme="minorHAnsi" w:hAnsiTheme="minorHAnsi"/>
          <w:b/>
        </w:rPr>
        <w:t>C.3.</w:t>
      </w:r>
      <w:r w:rsidRPr="004E6F39">
        <w:rPr>
          <w:rFonts w:asciiTheme="minorHAnsi" w:hAnsiTheme="minorHAnsi"/>
        </w:rPr>
        <w:t xml:space="preserve"> „</w:t>
      </w:r>
      <w:r w:rsidR="003726A5" w:rsidRPr="004E6F39">
        <w:rPr>
          <w:rFonts w:asciiTheme="minorHAnsi" w:hAnsiTheme="minorHAnsi"/>
        </w:rPr>
        <w:t xml:space="preserve">Ukierunkowany </w:t>
      </w:r>
      <w:r w:rsidRPr="004E6F39">
        <w:rPr>
          <w:rFonts w:asciiTheme="minorHAnsi" w:hAnsiTheme="minorHAnsi"/>
        </w:rPr>
        <w:t>przegląd przepisów dotyczących</w:t>
      </w:r>
      <w:r w:rsidRPr="008C7E3D">
        <w:rPr>
          <w:rFonts w:asciiTheme="minorHAnsi" w:hAnsiTheme="minorHAnsi"/>
          <w:b/>
        </w:rPr>
        <w:t xml:space="preserve"> „bezpłatnych” usług online</w:t>
      </w:r>
      <w:r w:rsidRPr="004E6F39">
        <w:rPr>
          <w:rFonts w:asciiTheme="minorHAnsi" w:hAnsiTheme="minorHAnsi"/>
        </w:rPr>
        <w:t>” (maksymalnie 11 pytań)</w:t>
      </w:r>
      <w:r w:rsidRPr="008C7E3D">
        <w:rPr>
          <w:rFonts w:asciiTheme="minorHAnsi" w:hAnsiTheme="minorHAnsi"/>
          <w:b/>
        </w:rPr>
        <w:t xml:space="preserve"> </w:t>
      </w:r>
    </w:p>
    <w:p w14:paraId="3E78EFC8" w14:textId="77777777" w:rsidR="00123ABC" w:rsidRPr="008C7E3D" w:rsidRDefault="00123ABC" w:rsidP="00123ABC">
      <w:pPr>
        <w:pStyle w:val="Nagwek2"/>
        <w:rPr>
          <w:rFonts w:ascii="Calibri" w:hAnsi="Calibri"/>
        </w:rPr>
      </w:pPr>
    </w:p>
    <w:p w14:paraId="41381578" w14:textId="7D69F4B5" w:rsidR="00413F37" w:rsidRPr="004E6F39" w:rsidRDefault="00413F37">
      <w:r w:rsidRPr="004E6F39">
        <w:br w:type="page"/>
      </w:r>
    </w:p>
    <w:p w14:paraId="64DDAD40" w14:textId="77777777" w:rsidR="00123ABC" w:rsidRPr="004E6F39" w:rsidRDefault="00123ABC" w:rsidP="0071295C"/>
    <w:p w14:paraId="0024565A" w14:textId="4AF82ABC" w:rsidR="00413F37" w:rsidRPr="008C7E3D" w:rsidRDefault="00BB6D8C" w:rsidP="00DC0DA5">
      <w:pPr>
        <w:pStyle w:val="Nagwek2"/>
        <w:rPr>
          <w:rFonts w:ascii="Calibri" w:hAnsi="Calibri"/>
        </w:rPr>
      </w:pPr>
      <w:r w:rsidRPr="008C7E3D">
        <w:rPr>
          <w:rFonts w:ascii="Calibri" w:hAnsi="Calibri"/>
        </w:rPr>
        <w:t>C.1. Możliwe uproszczenie istniejących przepisów dotyczących transakcji internetowych,</w:t>
      </w:r>
      <w:r w:rsidR="004E6F39" w:rsidRPr="008C7E3D">
        <w:rPr>
          <w:rFonts w:ascii="Calibri" w:hAnsi="Calibri"/>
        </w:rPr>
        <w:t xml:space="preserve"> w szc</w:t>
      </w:r>
      <w:r w:rsidRPr="008C7E3D">
        <w:rPr>
          <w:rFonts w:ascii="Calibri" w:hAnsi="Calibri"/>
        </w:rPr>
        <w:t xml:space="preserve">zególności przepisów dotyczących prawa do odstąpienia od umowy </w:t>
      </w:r>
    </w:p>
    <w:p w14:paraId="0D117A3D" w14:textId="4A11290A" w:rsidR="00413F37" w:rsidRPr="008C7E3D" w:rsidRDefault="00413F37" w:rsidP="00413F37">
      <w:pPr>
        <w:pStyle w:val="Nagwek2"/>
        <w:rPr>
          <w:rFonts w:ascii="Calibri" w:hAnsi="Calibri"/>
        </w:rPr>
      </w:pPr>
      <w:r w:rsidRPr="004E6F39">
        <w:rPr>
          <w:rFonts w:ascii="Calibri" w:hAnsi="Calibri"/>
          <w:b w:val="0"/>
          <w:sz w:val="24"/>
        </w:rPr>
        <w:t>Prawo do odstąpienia od umowy – prawo konsumenta do odstąpienia od umowy zawartej za pośrednictwem internetu</w:t>
      </w:r>
      <w:r w:rsidR="004E6F39" w:rsidRPr="004E6F39">
        <w:rPr>
          <w:rFonts w:ascii="Calibri" w:hAnsi="Calibri"/>
          <w:b w:val="0"/>
          <w:sz w:val="24"/>
        </w:rPr>
        <w:t xml:space="preserve"> w cią</w:t>
      </w:r>
      <w:r w:rsidRPr="004E6F39">
        <w:rPr>
          <w:rFonts w:ascii="Calibri" w:hAnsi="Calibri"/>
          <w:b w:val="0"/>
          <w:sz w:val="24"/>
        </w:rPr>
        <w:t>gu 14 dni</w:t>
      </w:r>
      <w:r w:rsidRPr="008C7E3D">
        <w:rPr>
          <w:rFonts w:ascii="Calibri" w:hAnsi="Calibri"/>
        </w:rPr>
        <w:t xml:space="preserve"> </w:t>
      </w:r>
    </w:p>
    <w:p w14:paraId="34068AFD" w14:textId="7FE62066" w:rsidR="00834BC5" w:rsidRPr="004E6F39" w:rsidRDefault="00834BC5" w:rsidP="00834BC5">
      <w:pPr>
        <w:jc w:val="both"/>
        <w:rPr>
          <w:rFonts w:asciiTheme="minorHAnsi" w:hAnsiTheme="minorHAnsi"/>
          <w:sz w:val="24"/>
          <w:szCs w:val="24"/>
        </w:rPr>
      </w:pPr>
      <w:r w:rsidRPr="004E6F39">
        <w:rPr>
          <w:rFonts w:asciiTheme="minorHAnsi" w:hAnsiTheme="minorHAnsi"/>
          <w:sz w:val="24"/>
        </w:rPr>
        <w:t xml:space="preserve">W ocenie </w:t>
      </w:r>
      <w:hyperlink r:id="rId20">
        <w:r w:rsidRPr="004E6F39">
          <w:rPr>
            <w:rStyle w:val="Hipercze"/>
            <w:rFonts w:asciiTheme="minorHAnsi" w:hAnsiTheme="minorHAnsi"/>
            <w:sz w:val="24"/>
          </w:rPr>
          <w:t>dyrektywy</w:t>
        </w:r>
        <w:r w:rsidR="004E6F39" w:rsidRPr="004E6F39">
          <w:rPr>
            <w:rStyle w:val="Hipercze"/>
            <w:rFonts w:asciiTheme="minorHAnsi" w:hAnsiTheme="minorHAnsi"/>
            <w:sz w:val="24"/>
          </w:rPr>
          <w:t xml:space="preserve"> w spr</w:t>
        </w:r>
        <w:r w:rsidRPr="004E6F39">
          <w:rPr>
            <w:rStyle w:val="Hipercze"/>
            <w:rFonts w:asciiTheme="minorHAnsi" w:hAnsiTheme="minorHAnsi"/>
            <w:sz w:val="24"/>
          </w:rPr>
          <w:t>awie praw konsumentów</w:t>
        </w:r>
      </w:hyperlink>
      <w:r w:rsidRPr="004E6F39">
        <w:rPr>
          <w:rFonts w:asciiTheme="minorHAnsi" w:hAnsiTheme="minorHAnsi"/>
          <w:sz w:val="24"/>
        </w:rPr>
        <w:t xml:space="preserve"> niektóre przedsiębiorstwa, szczególnie MŚP, zgłosiły konkretne obciążenia związane</w:t>
      </w:r>
      <w:r w:rsidR="004E6F39" w:rsidRPr="004E6F39">
        <w:rPr>
          <w:rFonts w:asciiTheme="minorHAnsi" w:hAnsiTheme="minorHAnsi"/>
          <w:sz w:val="24"/>
        </w:rPr>
        <w:t xml:space="preserve"> z prz</w:t>
      </w:r>
      <w:r w:rsidRPr="004E6F39">
        <w:rPr>
          <w:rFonts w:asciiTheme="minorHAnsi" w:hAnsiTheme="minorHAnsi"/>
          <w:sz w:val="24"/>
        </w:rPr>
        <w:t>estrzeganiem 14-dniowego okresu prawa do odstąpienia od umowy (okresu odstąpienia,</w:t>
      </w:r>
      <w:r w:rsidR="004E6F39" w:rsidRPr="004E6F39">
        <w:rPr>
          <w:rFonts w:asciiTheme="minorHAnsi" w:hAnsiTheme="minorHAnsi"/>
          <w:sz w:val="24"/>
        </w:rPr>
        <w:t xml:space="preserve"> w któ</w:t>
      </w:r>
      <w:r w:rsidRPr="004E6F39">
        <w:rPr>
          <w:rFonts w:asciiTheme="minorHAnsi" w:hAnsiTheme="minorHAnsi"/>
          <w:sz w:val="24"/>
        </w:rPr>
        <w:t>rym konsumenci mogą zrezygnować</w:t>
      </w:r>
      <w:r w:rsidR="004E6F39" w:rsidRPr="004E6F39">
        <w:rPr>
          <w:rFonts w:asciiTheme="minorHAnsi" w:hAnsiTheme="minorHAnsi"/>
          <w:sz w:val="24"/>
        </w:rPr>
        <w:t xml:space="preserve"> z zam</w:t>
      </w:r>
      <w:r w:rsidRPr="004E6F39">
        <w:rPr>
          <w:rFonts w:asciiTheme="minorHAnsi" w:hAnsiTheme="minorHAnsi"/>
          <w:sz w:val="24"/>
        </w:rPr>
        <w:t>ówienia</w:t>
      </w:r>
      <w:r w:rsidR="004E6F39" w:rsidRPr="004E6F39">
        <w:rPr>
          <w:rFonts w:asciiTheme="minorHAnsi" w:hAnsiTheme="minorHAnsi"/>
          <w:sz w:val="24"/>
        </w:rPr>
        <w:t xml:space="preserve"> i zwr</w:t>
      </w:r>
      <w:r w:rsidRPr="004E6F39">
        <w:rPr>
          <w:rFonts w:asciiTheme="minorHAnsi" w:hAnsiTheme="minorHAnsi"/>
          <w:sz w:val="24"/>
        </w:rPr>
        <w:t>ócić produkty zakupione przez internet)</w:t>
      </w:r>
      <w:r w:rsidR="004E6F39" w:rsidRPr="004E6F39">
        <w:rPr>
          <w:rFonts w:asciiTheme="minorHAnsi" w:hAnsiTheme="minorHAnsi"/>
          <w:sz w:val="24"/>
        </w:rPr>
        <w:t>. W szc</w:t>
      </w:r>
      <w:r w:rsidRPr="004E6F39">
        <w:rPr>
          <w:rFonts w:asciiTheme="minorHAnsi" w:hAnsiTheme="minorHAnsi"/>
          <w:sz w:val="24"/>
        </w:rPr>
        <w:t>zególności niektóre</w:t>
      </w:r>
      <w:r w:rsidR="004E6F39" w:rsidRPr="004E6F39">
        <w:rPr>
          <w:rFonts w:asciiTheme="minorHAnsi" w:hAnsiTheme="minorHAnsi"/>
          <w:sz w:val="24"/>
        </w:rPr>
        <w:t xml:space="preserve"> z nic</w:t>
      </w:r>
      <w:r w:rsidRPr="004E6F39">
        <w:rPr>
          <w:rFonts w:asciiTheme="minorHAnsi" w:hAnsiTheme="minorHAnsi"/>
          <w:sz w:val="24"/>
        </w:rPr>
        <w:t>h krytykują zasadę przewidzianą</w:t>
      </w:r>
      <w:r w:rsidR="004E6F39" w:rsidRPr="004E6F39">
        <w:rPr>
          <w:rFonts w:asciiTheme="minorHAnsi" w:hAnsiTheme="minorHAnsi"/>
          <w:sz w:val="24"/>
        </w:rPr>
        <w:t xml:space="preserve"> w dyr</w:t>
      </w:r>
      <w:r w:rsidRPr="004E6F39">
        <w:rPr>
          <w:rFonts w:asciiTheme="minorHAnsi" w:hAnsiTheme="minorHAnsi"/>
          <w:sz w:val="24"/>
        </w:rPr>
        <w:t>ektywie</w:t>
      </w:r>
      <w:r w:rsidR="004E6F39" w:rsidRPr="004E6F39">
        <w:rPr>
          <w:rFonts w:asciiTheme="minorHAnsi" w:hAnsiTheme="minorHAnsi"/>
          <w:sz w:val="24"/>
        </w:rPr>
        <w:t xml:space="preserve"> w spr</w:t>
      </w:r>
      <w:r w:rsidRPr="004E6F39">
        <w:rPr>
          <w:rFonts w:asciiTheme="minorHAnsi" w:hAnsiTheme="minorHAnsi"/>
          <w:sz w:val="24"/>
        </w:rPr>
        <w:t>awie praw konsumentów, zgodnie</w:t>
      </w:r>
      <w:r w:rsidR="004E6F39" w:rsidRPr="004E6F39">
        <w:rPr>
          <w:rFonts w:asciiTheme="minorHAnsi" w:hAnsiTheme="minorHAnsi"/>
          <w:sz w:val="24"/>
        </w:rPr>
        <w:t xml:space="preserve"> z któ</w:t>
      </w:r>
      <w:r w:rsidRPr="004E6F39">
        <w:rPr>
          <w:rFonts w:asciiTheme="minorHAnsi" w:hAnsiTheme="minorHAnsi"/>
          <w:sz w:val="24"/>
        </w:rPr>
        <w:t>rą przedsiębiorstwo handlowe ma obowiązek zwrócić konsumentowi środki, gdy tylko konsument przedstawi dowód zwrotu towarów</w:t>
      </w:r>
      <w:r w:rsidR="004E6F39" w:rsidRPr="004E6F39">
        <w:rPr>
          <w:rFonts w:asciiTheme="minorHAnsi" w:hAnsiTheme="minorHAnsi"/>
          <w:sz w:val="24"/>
        </w:rPr>
        <w:t>. W rez</w:t>
      </w:r>
      <w:r w:rsidRPr="004E6F39">
        <w:rPr>
          <w:rFonts w:asciiTheme="minorHAnsi" w:hAnsiTheme="minorHAnsi"/>
          <w:sz w:val="24"/>
        </w:rPr>
        <w:t>ultacie przedsiębiorstwo handlowe może być zmuszone do dokonania zwrotu środk</w:t>
      </w:r>
      <w:r w:rsidR="0001262A" w:rsidRPr="004E6F39">
        <w:rPr>
          <w:rFonts w:asciiTheme="minorHAnsi" w:hAnsiTheme="minorHAnsi"/>
          <w:sz w:val="24"/>
        </w:rPr>
        <w:t>ów na rzecz konsumenta, zanim b</w:t>
      </w:r>
      <w:r w:rsidRPr="004E6F39">
        <w:rPr>
          <w:rFonts w:asciiTheme="minorHAnsi" w:hAnsiTheme="minorHAnsi"/>
          <w:sz w:val="24"/>
        </w:rPr>
        <w:t>ędzie ono miało możliwość stwierdzenia, czy towar był wykorzystywany</w:t>
      </w:r>
      <w:r w:rsidR="004E6F39" w:rsidRPr="004E6F39">
        <w:rPr>
          <w:rFonts w:asciiTheme="minorHAnsi" w:hAnsiTheme="minorHAnsi"/>
          <w:sz w:val="24"/>
        </w:rPr>
        <w:t xml:space="preserve"> w sto</w:t>
      </w:r>
      <w:r w:rsidRPr="004E6F39">
        <w:rPr>
          <w:rFonts w:asciiTheme="minorHAnsi" w:hAnsiTheme="minorHAnsi"/>
          <w:sz w:val="24"/>
        </w:rPr>
        <w:t>pniu większym, niż to konieczne, aby go wypróbować,</w:t>
      </w:r>
      <w:r w:rsidR="004E6F39" w:rsidRPr="004E6F39">
        <w:rPr>
          <w:rFonts w:asciiTheme="minorHAnsi" w:hAnsiTheme="minorHAnsi"/>
          <w:sz w:val="24"/>
        </w:rPr>
        <w:t xml:space="preserve"> i czy</w:t>
      </w:r>
      <w:r w:rsidRPr="004E6F39">
        <w:rPr>
          <w:rFonts w:asciiTheme="minorHAnsi" w:hAnsiTheme="minorHAnsi"/>
          <w:sz w:val="24"/>
        </w:rPr>
        <w:t xml:space="preserve"> jego wartość uległa pomniejszeniu. </w:t>
      </w:r>
    </w:p>
    <w:p w14:paraId="728B2AD5" w14:textId="77777777" w:rsidR="00413F37" w:rsidRPr="004E6F39" w:rsidRDefault="00413F37" w:rsidP="00413F37">
      <w:pPr>
        <w:rPr>
          <w:rFonts w:ascii="Calibri" w:hAnsi="Calibri"/>
        </w:rPr>
      </w:pPr>
    </w:p>
    <w:p w14:paraId="5FF73031" w14:textId="07D7835A" w:rsidR="00413F37" w:rsidRPr="008C7E3D" w:rsidRDefault="00413F37" w:rsidP="00413F37">
      <w:pPr>
        <w:jc w:val="both"/>
        <w:rPr>
          <w:rFonts w:ascii="Calibri" w:hAnsi="Calibri"/>
          <w:b/>
          <w:sz w:val="24"/>
          <w:szCs w:val="24"/>
        </w:rPr>
      </w:pPr>
      <w:r w:rsidRPr="008C7E3D">
        <w:rPr>
          <w:rFonts w:ascii="Calibri" w:hAnsi="Calibri"/>
          <w:b/>
          <w:sz w:val="24"/>
        </w:rPr>
        <w:t>1. Czy</w:t>
      </w:r>
      <w:r w:rsidR="004E6F39" w:rsidRPr="008C7E3D">
        <w:rPr>
          <w:rFonts w:ascii="Calibri" w:hAnsi="Calibri"/>
          <w:b/>
          <w:sz w:val="24"/>
        </w:rPr>
        <w:t xml:space="preserve"> w cią</w:t>
      </w:r>
      <w:r w:rsidRPr="008C7E3D">
        <w:rPr>
          <w:rFonts w:ascii="Calibri" w:hAnsi="Calibri"/>
          <w:b/>
          <w:sz w:val="24"/>
        </w:rPr>
        <w:t>gu ostatnich dwóch lat Państwa przedsiębiorstwo miało do czynienia</w:t>
      </w:r>
      <w:r w:rsidR="004E6F39" w:rsidRPr="008C7E3D">
        <w:rPr>
          <w:rFonts w:ascii="Calibri" w:hAnsi="Calibri"/>
          <w:b/>
          <w:sz w:val="24"/>
        </w:rPr>
        <w:t xml:space="preserve"> z nie</w:t>
      </w:r>
      <w:r w:rsidRPr="008C7E3D">
        <w:rPr>
          <w:rFonts w:ascii="Calibri" w:hAnsi="Calibri"/>
          <w:b/>
          <w:sz w:val="24"/>
        </w:rPr>
        <w:t>potrzebnym lub nieproporcjonalnym obciążeniem spowodowanym następującymi obowiązkami związanymi</w:t>
      </w:r>
      <w:r w:rsidR="004E6F39" w:rsidRPr="008C7E3D">
        <w:rPr>
          <w:rFonts w:ascii="Calibri" w:hAnsi="Calibri"/>
          <w:b/>
          <w:sz w:val="24"/>
        </w:rPr>
        <w:t xml:space="preserve"> z pra</w:t>
      </w:r>
      <w:r w:rsidRPr="008C7E3D">
        <w:rPr>
          <w:rFonts w:ascii="Calibri" w:hAnsi="Calibri"/>
          <w:b/>
          <w:sz w:val="24"/>
        </w:rPr>
        <w:t>wem do odstąpienia od umowy (prawem konsumenta do odstąpienia od umowy</w:t>
      </w:r>
      <w:r w:rsidR="004E6F39" w:rsidRPr="008C7E3D">
        <w:rPr>
          <w:rFonts w:ascii="Calibri" w:hAnsi="Calibri"/>
          <w:b/>
          <w:sz w:val="24"/>
        </w:rPr>
        <w:t xml:space="preserve"> w cią</w:t>
      </w:r>
      <w:r w:rsidRPr="008C7E3D">
        <w:rPr>
          <w:rFonts w:ascii="Calibri" w:hAnsi="Calibri"/>
          <w:b/>
          <w:sz w:val="24"/>
        </w:rPr>
        <w:t>gu 14 dni)?</w:t>
      </w:r>
    </w:p>
    <w:tbl>
      <w:tblPr>
        <w:tblStyle w:val="Tabela-Siatka"/>
        <w:tblW w:w="0" w:type="auto"/>
        <w:tblLayout w:type="fixed"/>
        <w:tblLook w:val="04A0" w:firstRow="1" w:lastRow="0" w:firstColumn="1" w:lastColumn="0" w:noHBand="0" w:noVBand="1"/>
      </w:tblPr>
      <w:tblGrid>
        <w:gridCol w:w="7548"/>
        <w:gridCol w:w="1774"/>
        <w:gridCol w:w="1418"/>
        <w:gridCol w:w="1559"/>
        <w:gridCol w:w="1701"/>
      </w:tblGrid>
      <w:tr w:rsidR="00413F37" w:rsidRPr="004E6F39" w14:paraId="648265FB" w14:textId="77777777" w:rsidTr="00413F37">
        <w:tc>
          <w:tcPr>
            <w:tcW w:w="7548" w:type="dxa"/>
          </w:tcPr>
          <w:p w14:paraId="2900BE6A" w14:textId="77777777" w:rsidR="00413F37" w:rsidRPr="004E6F39" w:rsidRDefault="00413F37" w:rsidP="00413F37">
            <w:pPr>
              <w:rPr>
                <w:rFonts w:ascii="Calibri" w:hAnsi="Calibri"/>
                <w:sz w:val="24"/>
                <w:szCs w:val="24"/>
              </w:rPr>
            </w:pPr>
          </w:p>
        </w:tc>
        <w:tc>
          <w:tcPr>
            <w:tcW w:w="1774" w:type="dxa"/>
          </w:tcPr>
          <w:p w14:paraId="1C95B097" w14:textId="77777777" w:rsidR="00413F37" w:rsidRPr="004E6F39" w:rsidRDefault="00413F37" w:rsidP="00413F37">
            <w:pPr>
              <w:rPr>
                <w:rFonts w:ascii="Calibri" w:hAnsi="Calibri"/>
                <w:sz w:val="24"/>
                <w:szCs w:val="24"/>
              </w:rPr>
            </w:pPr>
            <w:r w:rsidRPr="004E6F39">
              <w:rPr>
                <w:rFonts w:ascii="Calibri" w:hAnsi="Calibri"/>
                <w:sz w:val="24"/>
              </w:rPr>
              <w:t xml:space="preserve">Tak, często </w:t>
            </w:r>
          </w:p>
        </w:tc>
        <w:tc>
          <w:tcPr>
            <w:tcW w:w="1418" w:type="dxa"/>
          </w:tcPr>
          <w:p w14:paraId="35A460A8" w14:textId="77777777" w:rsidR="00413F37" w:rsidRPr="004E6F39" w:rsidRDefault="00413F37" w:rsidP="00413F37">
            <w:pPr>
              <w:rPr>
                <w:rFonts w:ascii="Calibri" w:hAnsi="Calibri"/>
                <w:sz w:val="24"/>
                <w:szCs w:val="24"/>
              </w:rPr>
            </w:pPr>
            <w:r w:rsidRPr="004E6F39">
              <w:rPr>
                <w:rFonts w:ascii="Calibri" w:hAnsi="Calibri"/>
                <w:sz w:val="24"/>
              </w:rPr>
              <w:t>Tak, od czasu do czasu</w:t>
            </w:r>
          </w:p>
        </w:tc>
        <w:tc>
          <w:tcPr>
            <w:tcW w:w="1559" w:type="dxa"/>
          </w:tcPr>
          <w:p w14:paraId="7E1CD1A9" w14:textId="77777777" w:rsidR="00413F37" w:rsidRPr="004E6F39" w:rsidRDefault="00413F37" w:rsidP="00413F37">
            <w:pPr>
              <w:rPr>
                <w:rFonts w:ascii="Calibri" w:hAnsi="Calibri"/>
                <w:sz w:val="24"/>
                <w:szCs w:val="24"/>
              </w:rPr>
            </w:pPr>
            <w:r w:rsidRPr="004E6F39">
              <w:rPr>
                <w:rFonts w:ascii="Calibri" w:hAnsi="Calibri"/>
                <w:sz w:val="24"/>
              </w:rPr>
              <w:t>Tak, sporadycznie</w:t>
            </w:r>
          </w:p>
        </w:tc>
        <w:tc>
          <w:tcPr>
            <w:tcW w:w="1701" w:type="dxa"/>
          </w:tcPr>
          <w:p w14:paraId="32A44F49" w14:textId="77777777" w:rsidR="00413F37" w:rsidRPr="004E6F39" w:rsidRDefault="00413F37" w:rsidP="00413F37">
            <w:pPr>
              <w:rPr>
                <w:rFonts w:ascii="Calibri" w:hAnsi="Calibri"/>
                <w:sz w:val="24"/>
                <w:szCs w:val="24"/>
              </w:rPr>
            </w:pPr>
            <w:r w:rsidRPr="004E6F39">
              <w:rPr>
                <w:rFonts w:ascii="Calibri" w:hAnsi="Calibri"/>
                <w:sz w:val="24"/>
              </w:rPr>
              <w:t>Nigdy</w:t>
            </w:r>
          </w:p>
        </w:tc>
      </w:tr>
      <w:tr w:rsidR="00413F37" w:rsidRPr="004E6F39" w14:paraId="753A263D" w14:textId="77777777" w:rsidTr="00413F37">
        <w:tc>
          <w:tcPr>
            <w:tcW w:w="7548" w:type="dxa"/>
          </w:tcPr>
          <w:p w14:paraId="798F2C71" w14:textId="2740626C" w:rsidR="00413F37" w:rsidRPr="004E6F39" w:rsidRDefault="00413F37" w:rsidP="00D03DCD">
            <w:pPr>
              <w:jc w:val="both"/>
              <w:rPr>
                <w:rFonts w:ascii="Calibri" w:hAnsi="Calibri"/>
                <w:sz w:val="24"/>
                <w:szCs w:val="24"/>
              </w:rPr>
            </w:pPr>
            <w:r w:rsidRPr="004E6F39">
              <w:rPr>
                <w:rFonts w:ascii="Calibri" w:hAnsi="Calibri"/>
                <w:sz w:val="24"/>
              </w:rPr>
              <w:t>Obowiązek przyjęcia zwrotu towarów zakupionych przez internet, które konsumenci wykorzystywali</w:t>
            </w:r>
            <w:r w:rsidR="004E6F39" w:rsidRPr="004E6F39">
              <w:rPr>
                <w:rFonts w:ascii="Calibri" w:hAnsi="Calibri"/>
                <w:sz w:val="24"/>
              </w:rPr>
              <w:t xml:space="preserve"> w sto</w:t>
            </w:r>
            <w:r w:rsidRPr="004E6F39">
              <w:rPr>
                <w:rFonts w:ascii="Calibri" w:hAnsi="Calibri"/>
                <w:sz w:val="24"/>
              </w:rPr>
              <w:t>pniu większym niż miałoby to miejsce</w:t>
            </w:r>
            <w:r w:rsidR="004E6F39" w:rsidRPr="004E6F39">
              <w:rPr>
                <w:rFonts w:ascii="Calibri" w:hAnsi="Calibri"/>
                <w:sz w:val="24"/>
              </w:rPr>
              <w:t xml:space="preserve"> w skl</w:t>
            </w:r>
            <w:r w:rsidRPr="004E6F39">
              <w:rPr>
                <w:rFonts w:ascii="Calibri" w:hAnsi="Calibri"/>
                <w:sz w:val="24"/>
              </w:rPr>
              <w:t>epie stacjonarnym (np.</w:t>
            </w:r>
            <w:r w:rsidR="004E6F39" w:rsidRPr="004E6F39">
              <w:rPr>
                <w:rFonts w:ascii="Calibri" w:hAnsi="Calibri"/>
                <w:sz w:val="24"/>
              </w:rPr>
              <w:t xml:space="preserve"> w cel</w:t>
            </w:r>
            <w:r w:rsidRPr="004E6F39">
              <w:rPr>
                <w:rFonts w:ascii="Calibri" w:hAnsi="Calibri"/>
                <w:sz w:val="24"/>
              </w:rPr>
              <w:t>u sprawdzenia rozmiaru), co wymaga od Państwa obliczenia pomniejszonej wartości wykorzystywanego towaru, odsprzedaży jako towaru używanego lub potraktowania go jako odpadu)</w:t>
            </w:r>
          </w:p>
        </w:tc>
        <w:tc>
          <w:tcPr>
            <w:tcW w:w="1774" w:type="dxa"/>
          </w:tcPr>
          <w:p w14:paraId="04A8D83A" w14:textId="77777777" w:rsidR="00413F37" w:rsidRPr="004E6F39" w:rsidRDefault="00413F37" w:rsidP="00413F37">
            <w:pPr>
              <w:rPr>
                <w:rFonts w:ascii="Calibri" w:hAnsi="Calibri"/>
                <w:sz w:val="24"/>
                <w:szCs w:val="24"/>
              </w:rPr>
            </w:pPr>
          </w:p>
        </w:tc>
        <w:tc>
          <w:tcPr>
            <w:tcW w:w="1418" w:type="dxa"/>
          </w:tcPr>
          <w:p w14:paraId="5C7BCF35" w14:textId="77777777" w:rsidR="00413F37" w:rsidRPr="004E6F39" w:rsidRDefault="00413F37" w:rsidP="00413F37">
            <w:pPr>
              <w:rPr>
                <w:rFonts w:ascii="Calibri" w:hAnsi="Calibri"/>
                <w:sz w:val="24"/>
                <w:szCs w:val="24"/>
              </w:rPr>
            </w:pPr>
          </w:p>
        </w:tc>
        <w:tc>
          <w:tcPr>
            <w:tcW w:w="1559" w:type="dxa"/>
          </w:tcPr>
          <w:p w14:paraId="14C90F8E" w14:textId="77777777" w:rsidR="00413F37" w:rsidRPr="004E6F39" w:rsidRDefault="00413F37" w:rsidP="00413F37">
            <w:pPr>
              <w:rPr>
                <w:rFonts w:ascii="Calibri" w:hAnsi="Calibri"/>
                <w:sz w:val="24"/>
                <w:szCs w:val="24"/>
              </w:rPr>
            </w:pPr>
          </w:p>
        </w:tc>
        <w:tc>
          <w:tcPr>
            <w:tcW w:w="1701" w:type="dxa"/>
          </w:tcPr>
          <w:p w14:paraId="00667243" w14:textId="77777777" w:rsidR="00413F37" w:rsidRPr="004E6F39" w:rsidRDefault="00413F37" w:rsidP="00413F37">
            <w:pPr>
              <w:rPr>
                <w:rFonts w:ascii="Calibri" w:hAnsi="Calibri"/>
                <w:sz w:val="24"/>
                <w:szCs w:val="24"/>
              </w:rPr>
            </w:pPr>
          </w:p>
        </w:tc>
      </w:tr>
      <w:tr w:rsidR="00413F37" w:rsidRPr="004E6F39" w14:paraId="00FE56A2" w14:textId="77777777" w:rsidTr="00413F37">
        <w:tc>
          <w:tcPr>
            <w:tcW w:w="7548" w:type="dxa"/>
          </w:tcPr>
          <w:p w14:paraId="52D9F150" w14:textId="77777777" w:rsidR="00413F37" w:rsidRPr="004E6F39" w:rsidRDefault="00413F37" w:rsidP="00413F37">
            <w:pPr>
              <w:jc w:val="both"/>
              <w:rPr>
                <w:rFonts w:ascii="Calibri" w:hAnsi="Calibri"/>
                <w:sz w:val="24"/>
                <w:szCs w:val="24"/>
              </w:rPr>
            </w:pPr>
            <w:r w:rsidRPr="004E6F39">
              <w:rPr>
                <w:rFonts w:ascii="Calibri" w:hAnsi="Calibri"/>
                <w:sz w:val="24"/>
              </w:rPr>
              <w:t xml:space="preserve">Obowiązek dokonania zwrotu środków konsumentowi bez możliwości sprawdzenia zwracanych towarów, gdy tylko konsument przedstawi </w:t>
            </w:r>
            <w:r w:rsidRPr="004E6F39">
              <w:rPr>
                <w:rFonts w:ascii="Calibri" w:hAnsi="Calibri"/>
                <w:sz w:val="24"/>
              </w:rPr>
              <w:lastRenderedPageBreak/>
              <w:t>dowód ich odesłania.</w:t>
            </w:r>
          </w:p>
        </w:tc>
        <w:tc>
          <w:tcPr>
            <w:tcW w:w="1774" w:type="dxa"/>
          </w:tcPr>
          <w:p w14:paraId="0E0B7BBB" w14:textId="77777777" w:rsidR="00413F37" w:rsidRPr="004E6F39" w:rsidRDefault="00413F37" w:rsidP="00413F37">
            <w:pPr>
              <w:rPr>
                <w:rFonts w:ascii="Calibri" w:hAnsi="Calibri"/>
                <w:sz w:val="24"/>
                <w:szCs w:val="24"/>
              </w:rPr>
            </w:pPr>
          </w:p>
        </w:tc>
        <w:tc>
          <w:tcPr>
            <w:tcW w:w="1418" w:type="dxa"/>
          </w:tcPr>
          <w:p w14:paraId="69967D76" w14:textId="77777777" w:rsidR="00413F37" w:rsidRPr="004E6F39" w:rsidRDefault="00413F37" w:rsidP="00413F37">
            <w:pPr>
              <w:rPr>
                <w:rFonts w:ascii="Calibri" w:hAnsi="Calibri"/>
                <w:sz w:val="24"/>
                <w:szCs w:val="24"/>
              </w:rPr>
            </w:pPr>
          </w:p>
        </w:tc>
        <w:tc>
          <w:tcPr>
            <w:tcW w:w="1559" w:type="dxa"/>
          </w:tcPr>
          <w:p w14:paraId="4D58117A" w14:textId="77777777" w:rsidR="00413F37" w:rsidRPr="004E6F39" w:rsidRDefault="00413F37" w:rsidP="00413F37">
            <w:pPr>
              <w:rPr>
                <w:rFonts w:ascii="Calibri" w:hAnsi="Calibri"/>
                <w:sz w:val="24"/>
                <w:szCs w:val="24"/>
              </w:rPr>
            </w:pPr>
          </w:p>
        </w:tc>
        <w:tc>
          <w:tcPr>
            <w:tcW w:w="1701" w:type="dxa"/>
          </w:tcPr>
          <w:p w14:paraId="46A34797" w14:textId="77777777" w:rsidR="00413F37" w:rsidRPr="004E6F39" w:rsidRDefault="00413F37" w:rsidP="00413F37">
            <w:pPr>
              <w:rPr>
                <w:rFonts w:ascii="Calibri" w:hAnsi="Calibri"/>
                <w:sz w:val="24"/>
                <w:szCs w:val="24"/>
              </w:rPr>
            </w:pPr>
          </w:p>
        </w:tc>
      </w:tr>
    </w:tbl>
    <w:p w14:paraId="384E321C" w14:textId="77777777" w:rsidR="00413F37" w:rsidRPr="004E6F39" w:rsidRDefault="00413F37" w:rsidP="00413F37">
      <w:pPr>
        <w:jc w:val="both"/>
        <w:rPr>
          <w:rFonts w:ascii="Calibri" w:hAnsi="Calibri"/>
          <w:sz w:val="24"/>
          <w:szCs w:val="24"/>
        </w:rPr>
      </w:pPr>
    </w:p>
    <w:p w14:paraId="2AE52AED" w14:textId="3F52D25C" w:rsidR="00413F37" w:rsidRPr="008C7E3D" w:rsidRDefault="00413F37" w:rsidP="00413F37">
      <w:pPr>
        <w:jc w:val="both"/>
        <w:rPr>
          <w:rFonts w:ascii="Calibri" w:hAnsi="Calibri"/>
          <w:b/>
          <w:sz w:val="24"/>
          <w:szCs w:val="24"/>
        </w:rPr>
      </w:pPr>
      <w:r w:rsidRPr="008C7E3D">
        <w:rPr>
          <w:rFonts w:ascii="Calibri" w:hAnsi="Calibri"/>
          <w:b/>
          <w:sz w:val="24"/>
        </w:rPr>
        <w:t>1a. &lt;Jeżeli odpowiedzieli Państwo „</w:t>
      </w:r>
      <w:r w:rsidR="00930852" w:rsidRPr="008C7E3D">
        <w:rPr>
          <w:rFonts w:ascii="Calibri" w:hAnsi="Calibri"/>
          <w:b/>
          <w:sz w:val="24"/>
        </w:rPr>
        <w:t>Tak</w:t>
      </w:r>
      <w:r w:rsidRPr="008C7E3D">
        <w:rPr>
          <w:rFonts w:ascii="Calibri" w:hAnsi="Calibri"/>
          <w:b/>
          <w:sz w:val="24"/>
        </w:rPr>
        <w:t>” na poprzednie pytanie&gt;</w:t>
      </w:r>
    </w:p>
    <w:p w14:paraId="34AC815E" w14:textId="66F7EE39" w:rsidR="00413F37" w:rsidRPr="008C7E3D" w:rsidRDefault="00413F37" w:rsidP="00413F37">
      <w:pPr>
        <w:jc w:val="both"/>
        <w:rPr>
          <w:rFonts w:ascii="Calibri" w:hAnsi="Calibri"/>
          <w:b/>
          <w:sz w:val="24"/>
        </w:rPr>
      </w:pPr>
      <w:r w:rsidRPr="008C7E3D">
        <w:rPr>
          <w:rFonts w:ascii="Calibri" w:hAnsi="Calibri"/>
          <w:b/>
          <w:sz w:val="24"/>
        </w:rPr>
        <w:t>Z którym</w:t>
      </w:r>
      <w:r w:rsidR="004E6F39" w:rsidRPr="008C7E3D">
        <w:rPr>
          <w:rFonts w:ascii="Calibri" w:hAnsi="Calibri"/>
          <w:b/>
          <w:sz w:val="24"/>
        </w:rPr>
        <w:t xml:space="preserve"> z wym</w:t>
      </w:r>
      <w:r w:rsidRPr="008C7E3D">
        <w:rPr>
          <w:rFonts w:ascii="Calibri" w:hAnsi="Calibri"/>
          <w:b/>
          <w:sz w:val="24"/>
        </w:rPr>
        <w:t xml:space="preserve">ienionych problemów musiało zmierzyć się Państwa przedsiębiorstwo? </w:t>
      </w:r>
    </w:p>
    <w:tbl>
      <w:tblPr>
        <w:tblStyle w:val="Tabela-Siatka"/>
        <w:tblW w:w="0" w:type="auto"/>
        <w:tblLayout w:type="fixed"/>
        <w:tblLook w:val="04A0" w:firstRow="1" w:lastRow="0" w:firstColumn="1" w:lastColumn="0" w:noHBand="0" w:noVBand="1"/>
      </w:tblPr>
      <w:tblGrid>
        <w:gridCol w:w="7548"/>
        <w:gridCol w:w="1491"/>
        <w:gridCol w:w="1417"/>
        <w:gridCol w:w="1701"/>
        <w:gridCol w:w="1985"/>
      </w:tblGrid>
      <w:tr w:rsidR="00413F37" w:rsidRPr="004E6F39" w14:paraId="413F67D1" w14:textId="77777777" w:rsidTr="00413F37">
        <w:trPr>
          <w:trHeight w:val="831"/>
        </w:trPr>
        <w:tc>
          <w:tcPr>
            <w:tcW w:w="7548" w:type="dxa"/>
          </w:tcPr>
          <w:p w14:paraId="58EBC0A0" w14:textId="77777777" w:rsidR="00413F37" w:rsidRPr="004E6F39" w:rsidRDefault="00413F37" w:rsidP="00413F37">
            <w:pPr>
              <w:rPr>
                <w:rFonts w:ascii="Calibri" w:hAnsi="Calibri"/>
                <w:sz w:val="24"/>
                <w:szCs w:val="24"/>
              </w:rPr>
            </w:pPr>
          </w:p>
        </w:tc>
        <w:tc>
          <w:tcPr>
            <w:tcW w:w="1491" w:type="dxa"/>
          </w:tcPr>
          <w:p w14:paraId="67498CEB" w14:textId="77777777" w:rsidR="00413F37" w:rsidRPr="004E6F39" w:rsidRDefault="00413F37" w:rsidP="00413F37">
            <w:pPr>
              <w:rPr>
                <w:rFonts w:ascii="Calibri" w:hAnsi="Calibri"/>
                <w:sz w:val="24"/>
                <w:szCs w:val="24"/>
              </w:rPr>
            </w:pPr>
            <w:r w:rsidRPr="004E6F39">
              <w:rPr>
                <w:rFonts w:ascii="Calibri" w:hAnsi="Calibri"/>
                <w:sz w:val="24"/>
              </w:rPr>
              <w:t xml:space="preserve">W znacznym stopniu </w:t>
            </w:r>
          </w:p>
        </w:tc>
        <w:tc>
          <w:tcPr>
            <w:tcW w:w="1417" w:type="dxa"/>
          </w:tcPr>
          <w:p w14:paraId="0BB00890" w14:textId="77777777" w:rsidR="00413F37" w:rsidRPr="004E6F39" w:rsidRDefault="00413F37" w:rsidP="00413F37">
            <w:pPr>
              <w:rPr>
                <w:rFonts w:ascii="Calibri" w:hAnsi="Calibri"/>
                <w:sz w:val="24"/>
                <w:szCs w:val="24"/>
              </w:rPr>
            </w:pPr>
            <w:r w:rsidRPr="004E6F39">
              <w:rPr>
                <w:rFonts w:ascii="Calibri" w:hAnsi="Calibri"/>
                <w:sz w:val="24"/>
              </w:rPr>
              <w:t xml:space="preserve">W pewnym stopniu </w:t>
            </w:r>
          </w:p>
        </w:tc>
        <w:tc>
          <w:tcPr>
            <w:tcW w:w="1701" w:type="dxa"/>
          </w:tcPr>
          <w:p w14:paraId="7B453315" w14:textId="77777777" w:rsidR="00413F37" w:rsidRPr="004E6F39" w:rsidRDefault="00413F37" w:rsidP="00413F37">
            <w:pPr>
              <w:rPr>
                <w:rFonts w:ascii="Calibri" w:hAnsi="Calibri"/>
                <w:sz w:val="24"/>
                <w:szCs w:val="24"/>
              </w:rPr>
            </w:pPr>
            <w:r w:rsidRPr="004E6F39">
              <w:rPr>
                <w:rFonts w:ascii="Calibri" w:hAnsi="Calibri"/>
                <w:sz w:val="24"/>
              </w:rPr>
              <w:t>Wcale</w:t>
            </w:r>
          </w:p>
        </w:tc>
        <w:tc>
          <w:tcPr>
            <w:tcW w:w="1985" w:type="dxa"/>
          </w:tcPr>
          <w:p w14:paraId="28C5A45E" w14:textId="77777777" w:rsidR="00413F37" w:rsidRPr="004E6F39" w:rsidRDefault="00413F37" w:rsidP="00413F37">
            <w:pPr>
              <w:rPr>
                <w:rFonts w:ascii="Calibri" w:hAnsi="Calibri"/>
                <w:sz w:val="24"/>
                <w:szCs w:val="24"/>
              </w:rPr>
            </w:pPr>
            <w:r w:rsidRPr="004E6F39">
              <w:rPr>
                <w:rFonts w:ascii="Calibri" w:hAnsi="Calibri"/>
                <w:sz w:val="24"/>
              </w:rPr>
              <w:t>Nie wiem</w:t>
            </w:r>
          </w:p>
        </w:tc>
      </w:tr>
      <w:tr w:rsidR="00413F37" w:rsidRPr="004E6F39" w14:paraId="0E3B4208" w14:textId="77777777" w:rsidTr="00413F37">
        <w:trPr>
          <w:trHeight w:val="277"/>
        </w:trPr>
        <w:tc>
          <w:tcPr>
            <w:tcW w:w="7548" w:type="dxa"/>
          </w:tcPr>
          <w:p w14:paraId="387E8336" w14:textId="24C7CB21" w:rsidR="00413F37" w:rsidRPr="004E6F39" w:rsidRDefault="00413F37" w:rsidP="00413F37">
            <w:pPr>
              <w:rPr>
                <w:rFonts w:ascii="Calibri" w:hAnsi="Calibri"/>
                <w:sz w:val="24"/>
                <w:szCs w:val="24"/>
              </w:rPr>
            </w:pPr>
            <w:r w:rsidRPr="004E6F39">
              <w:rPr>
                <w:rFonts w:ascii="Calibri" w:hAnsi="Calibri"/>
                <w:sz w:val="24"/>
              </w:rPr>
              <w:t>Koszty wynikające</w:t>
            </w:r>
            <w:r w:rsidR="004E6F39" w:rsidRPr="004E6F39">
              <w:rPr>
                <w:rFonts w:ascii="Calibri" w:hAnsi="Calibri"/>
                <w:sz w:val="24"/>
              </w:rPr>
              <w:t xml:space="preserve"> z tru</w:t>
            </w:r>
            <w:r w:rsidRPr="004E6F39">
              <w:rPr>
                <w:rFonts w:ascii="Calibri" w:hAnsi="Calibri"/>
                <w:sz w:val="24"/>
              </w:rPr>
              <w:t>dności</w:t>
            </w:r>
            <w:r w:rsidR="004E6F39" w:rsidRPr="004E6F39">
              <w:rPr>
                <w:rFonts w:ascii="Calibri" w:hAnsi="Calibri"/>
                <w:sz w:val="24"/>
              </w:rPr>
              <w:t xml:space="preserve"> z oce</w:t>
            </w:r>
            <w:r w:rsidRPr="004E6F39">
              <w:rPr>
                <w:rFonts w:ascii="Calibri" w:hAnsi="Calibri"/>
                <w:sz w:val="24"/>
              </w:rPr>
              <w:t>ną „pomniejszonej wartości” zwróconych towarów</w:t>
            </w:r>
          </w:p>
        </w:tc>
        <w:tc>
          <w:tcPr>
            <w:tcW w:w="1491" w:type="dxa"/>
          </w:tcPr>
          <w:p w14:paraId="687C70A0" w14:textId="77777777" w:rsidR="00413F37" w:rsidRPr="004E6F39" w:rsidRDefault="00413F37" w:rsidP="00413F37">
            <w:pPr>
              <w:rPr>
                <w:rFonts w:ascii="Calibri" w:hAnsi="Calibri"/>
                <w:sz w:val="24"/>
                <w:szCs w:val="24"/>
              </w:rPr>
            </w:pPr>
          </w:p>
        </w:tc>
        <w:tc>
          <w:tcPr>
            <w:tcW w:w="1417" w:type="dxa"/>
          </w:tcPr>
          <w:p w14:paraId="08F9AB4E" w14:textId="77777777" w:rsidR="00413F37" w:rsidRPr="004E6F39" w:rsidRDefault="00413F37" w:rsidP="00413F37">
            <w:pPr>
              <w:rPr>
                <w:rFonts w:ascii="Calibri" w:hAnsi="Calibri"/>
                <w:sz w:val="24"/>
                <w:szCs w:val="24"/>
              </w:rPr>
            </w:pPr>
          </w:p>
        </w:tc>
        <w:tc>
          <w:tcPr>
            <w:tcW w:w="1701" w:type="dxa"/>
          </w:tcPr>
          <w:p w14:paraId="6D2D8881" w14:textId="77777777" w:rsidR="00413F37" w:rsidRPr="004E6F39" w:rsidRDefault="00413F37" w:rsidP="00413F37">
            <w:pPr>
              <w:rPr>
                <w:rFonts w:ascii="Calibri" w:hAnsi="Calibri"/>
                <w:sz w:val="24"/>
                <w:szCs w:val="24"/>
              </w:rPr>
            </w:pPr>
          </w:p>
        </w:tc>
        <w:tc>
          <w:tcPr>
            <w:tcW w:w="1985" w:type="dxa"/>
          </w:tcPr>
          <w:p w14:paraId="06DAAD69" w14:textId="77777777" w:rsidR="00413F37" w:rsidRPr="004E6F39" w:rsidRDefault="00413F37" w:rsidP="00413F37">
            <w:pPr>
              <w:rPr>
                <w:rFonts w:ascii="Calibri" w:hAnsi="Calibri"/>
                <w:sz w:val="24"/>
                <w:szCs w:val="24"/>
              </w:rPr>
            </w:pPr>
          </w:p>
        </w:tc>
      </w:tr>
      <w:tr w:rsidR="00413F37" w:rsidRPr="004E6F39" w14:paraId="5A17422E" w14:textId="77777777" w:rsidTr="00413F37">
        <w:trPr>
          <w:trHeight w:val="277"/>
        </w:trPr>
        <w:tc>
          <w:tcPr>
            <w:tcW w:w="7548" w:type="dxa"/>
          </w:tcPr>
          <w:p w14:paraId="1260D8D1" w14:textId="21965057" w:rsidR="00413F37" w:rsidRPr="004E6F39" w:rsidRDefault="00413F37" w:rsidP="00413F37">
            <w:pPr>
              <w:rPr>
                <w:rFonts w:ascii="Calibri" w:hAnsi="Calibri"/>
                <w:sz w:val="24"/>
                <w:szCs w:val="24"/>
              </w:rPr>
            </w:pPr>
            <w:r w:rsidRPr="004E6F39">
              <w:rPr>
                <w:rFonts w:ascii="Calibri" w:hAnsi="Calibri"/>
                <w:sz w:val="24"/>
              </w:rPr>
              <w:t>Koszty wynikające</w:t>
            </w:r>
            <w:r w:rsidR="004E6F39" w:rsidRPr="004E6F39">
              <w:rPr>
                <w:rFonts w:ascii="Calibri" w:hAnsi="Calibri"/>
                <w:sz w:val="24"/>
              </w:rPr>
              <w:t xml:space="preserve"> z pra</w:t>
            </w:r>
            <w:r w:rsidRPr="004E6F39">
              <w:rPr>
                <w:rFonts w:ascii="Calibri" w:hAnsi="Calibri"/>
                <w:sz w:val="24"/>
              </w:rPr>
              <w:t>ktycznych trudności</w:t>
            </w:r>
            <w:r w:rsidR="004E6F39" w:rsidRPr="004E6F39">
              <w:rPr>
                <w:rFonts w:ascii="Calibri" w:hAnsi="Calibri"/>
                <w:sz w:val="24"/>
              </w:rPr>
              <w:t xml:space="preserve"> z odz</w:t>
            </w:r>
            <w:r w:rsidRPr="004E6F39">
              <w:rPr>
                <w:rFonts w:ascii="Calibri" w:hAnsi="Calibri"/>
                <w:sz w:val="24"/>
              </w:rPr>
              <w:t>yskaniem kosztów od konsumenta (np. zgodnie</w:t>
            </w:r>
            <w:r w:rsidR="004E6F39" w:rsidRPr="004E6F39">
              <w:rPr>
                <w:rFonts w:ascii="Calibri" w:hAnsi="Calibri"/>
                <w:sz w:val="24"/>
              </w:rPr>
              <w:t xml:space="preserve"> z prz</w:t>
            </w:r>
            <w:r w:rsidRPr="004E6F39">
              <w:rPr>
                <w:rFonts w:ascii="Calibri" w:hAnsi="Calibri"/>
                <w:sz w:val="24"/>
              </w:rPr>
              <w:t>episami krajowymi muszą Państwo osiągnąć porozumienie</w:t>
            </w:r>
            <w:r w:rsidR="004E6F39" w:rsidRPr="004E6F39">
              <w:rPr>
                <w:rFonts w:ascii="Calibri" w:hAnsi="Calibri"/>
                <w:sz w:val="24"/>
              </w:rPr>
              <w:t xml:space="preserve"> z kon</w:t>
            </w:r>
            <w:r w:rsidRPr="004E6F39">
              <w:rPr>
                <w:rFonts w:ascii="Calibri" w:hAnsi="Calibri"/>
                <w:sz w:val="24"/>
              </w:rPr>
              <w:t>sumentem</w:t>
            </w:r>
            <w:r w:rsidR="004E6F39" w:rsidRPr="004E6F39">
              <w:rPr>
                <w:rFonts w:ascii="Calibri" w:hAnsi="Calibri"/>
                <w:sz w:val="24"/>
              </w:rPr>
              <w:t xml:space="preserve"> w spr</w:t>
            </w:r>
            <w:r w:rsidRPr="004E6F39">
              <w:rPr>
                <w:rFonts w:ascii="Calibri" w:hAnsi="Calibri"/>
                <w:sz w:val="24"/>
              </w:rPr>
              <w:t>awie pomniejszonej wartości)</w:t>
            </w:r>
          </w:p>
        </w:tc>
        <w:tc>
          <w:tcPr>
            <w:tcW w:w="1491" w:type="dxa"/>
          </w:tcPr>
          <w:p w14:paraId="286A8E56" w14:textId="77777777" w:rsidR="00413F37" w:rsidRPr="004E6F39" w:rsidRDefault="00413F37" w:rsidP="00413F37">
            <w:pPr>
              <w:rPr>
                <w:rFonts w:ascii="Calibri" w:hAnsi="Calibri"/>
                <w:sz w:val="24"/>
                <w:szCs w:val="24"/>
              </w:rPr>
            </w:pPr>
          </w:p>
        </w:tc>
        <w:tc>
          <w:tcPr>
            <w:tcW w:w="1417" w:type="dxa"/>
          </w:tcPr>
          <w:p w14:paraId="1AE34CDD" w14:textId="77777777" w:rsidR="00413F37" w:rsidRPr="004E6F39" w:rsidRDefault="00413F37" w:rsidP="00413F37">
            <w:pPr>
              <w:rPr>
                <w:rFonts w:ascii="Calibri" w:hAnsi="Calibri"/>
                <w:sz w:val="24"/>
                <w:szCs w:val="24"/>
              </w:rPr>
            </w:pPr>
          </w:p>
        </w:tc>
        <w:tc>
          <w:tcPr>
            <w:tcW w:w="1701" w:type="dxa"/>
          </w:tcPr>
          <w:p w14:paraId="1D08890A" w14:textId="77777777" w:rsidR="00413F37" w:rsidRPr="004E6F39" w:rsidRDefault="00413F37" w:rsidP="00413F37">
            <w:pPr>
              <w:rPr>
                <w:rFonts w:ascii="Calibri" w:hAnsi="Calibri"/>
                <w:sz w:val="24"/>
                <w:szCs w:val="24"/>
              </w:rPr>
            </w:pPr>
          </w:p>
        </w:tc>
        <w:tc>
          <w:tcPr>
            <w:tcW w:w="1985" w:type="dxa"/>
          </w:tcPr>
          <w:p w14:paraId="6B7DF46F" w14:textId="77777777" w:rsidR="00413F37" w:rsidRPr="004E6F39" w:rsidRDefault="00413F37" w:rsidP="00413F37">
            <w:pPr>
              <w:rPr>
                <w:rFonts w:ascii="Calibri" w:hAnsi="Calibri"/>
                <w:sz w:val="24"/>
                <w:szCs w:val="24"/>
              </w:rPr>
            </w:pPr>
          </w:p>
        </w:tc>
      </w:tr>
      <w:tr w:rsidR="00413F37" w:rsidRPr="004E6F39" w14:paraId="7F42151D" w14:textId="77777777" w:rsidTr="00413F37">
        <w:trPr>
          <w:trHeight w:val="291"/>
        </w:trPr>
        <w:tc>
          <w:tcPr>
            <w:tcW w:w="7548" w:type="dxa"/>
          </w:tcPr>
          <w:p w14:paraId="4952C24A" w14:textId="59BF637E" w:rsidR="00413F37" w:rsidRPr="004E6F39" w:rsidRDefault="00413F37" w:rsidP="004309F9">
            <w:pPr>
              <w:rPr>
                <w:rFonts w:ascii="Calibri" w:hAnsi="Calibri"/>
                <w:sz w:val="24"/>
                <w:szCs w:val="24"/>
              </w:rPr>
            </w:pPr>
            <w:r w:rsidRPr="004E6F39">
              <w:rPr>
                <w:rFonts w:ascii="Calibri" w:hAnsi="Calibri"/>
                <w:sz w:val="24"/>
              </w:rPr>
              <w:t>Koszty wynikające</w:t>
            </w:r>
            <w:r w:rsidR="004E6F39" w:rsidRPr="004E6F39">
              <w:rPr>
                <w:rFonts w:ascii="Calibri" w:hAnsi="Calibri"/>
                <w:sz w:val="24"/>
              </w:rPr>
              <w:t xml:space="preserve"> z Pań</w:t>
            </w:r>
            <w:r w:rsidRPr="004E6F39">
              <w:rPr>
                <w:rFonts w:ascii="Calibri" w:hAnsi="Calibri"/>
                <w:sz w:val="24"/>
              </w:rPr>
              <w:t>stwa decyzji</w:t>
            </w:r>
            <w:r w:rsidR="004E6F39" w:rsidRPr="004E6F39">
              <w:rPr>
                <w:rFonts w:ascii="Calibri" w:hAnsi="Calibri"/>
                <w:sz w:val="24"/>
              </w:rPr>
              <w:t xml:space="preserve"> o nie</w:t>
            </w:r>
            <w:r w:rsidRPr="004E6F39">
              <w:rPr>
                <w:rFonts w:ascii="Calibri" w:hAnsi="Calibri"/>
                <w:sz w:val="24"/>
              </w:rPr>
              <w:t>obciążaniu konsumenta kosztami przez wzgląd na relacje</w:t>
            </w:r>
            <w:r w:rsidR="004E6F39" w:rsidRPr="004E6F39">
              <w:rPr>
                <w:rFonts w:ascii="Calibri" w:hAnsi="Calibri"/>
                <w:sz w:val="24"/>
              </w:rPr>
              <w:t xml:space="preserve"> z kli</w:t>
            </w:r>
            <w:r w:rsidRPr="004E6F39">
              <w:rPr>
                <w:rFonts w:ascii="Calibri" w:hAnsi="Calibri"/>
                <w:sz w:val="24"/>
              </w:rPr>
              <w:t>entem (np.</w:t>
            </w:r>
            <w:r w:rsidR="004E6F39" w:rsidRPr="004E6F39">
              <w:rPr>
                <w:rFonts w:ascii="Calibri" w:hAnsi="Calibri"/>
                <w:sz w:val="24"/>
              </w:rPr>
              <w:t xml:space="preserve"> w cel</w:t>
            </w:r>
            <w:r w:rsidRPr="004E6F39">
              <w:rPr>
                <w:rFonts w:ascii="Calibri" w:hAnsi="Calibri"/>
                <w:sz w:val="24"/>
              </w:rPr>
              <w:t>u uniknięcia szkody</w:t>
            </w:r>
            <w:r w:rsidR="004E6F39" w:rsidRPr="004E6F39">
              <w:rPr>
                <w:rFonts w:ascii="Calibri" w:hAnsi="Calibri"/>
                <w:sz w:val="24"/>
              </w:rPr>
              <w:t xml:space="preserve"> w pos</w:t>
            </w:r>
            <w:r w:rsidRPr="004E6F39">
              <w:rPr>
                <w:rFonts w:ascii="Calibri" w:hAnsi="Calibri"/>
                <w:sz w:val="24"/>
              </w:rPr>
              <w:t xml:space="preserve">taci utraty reputacji przedsiębiorstwa) </w:t>
            </w:r>
          </w:p>
        </w:tc>
        <w:tc>
          <w:tcPr>
            <w:tcW w:w="1491" w:type="dxa"/>
          </w:tcPr>
          <w:p w14:paraId="06F47A16" w14:textId="77777777" w:rsidR="00413F37" w:rsidRPr="004E6F39" w:rsidRDefault="00413F37" w:rsidP="00413F37">
            <w:pPr>
              <w:rPr>
                <w:rFonts w:ascii="Calibri" w:hAnsi="Calibri"/>
                <w:sz w:val="24"/>
                <w:szCs w:val="24"/>
              </w:rPr>
            </w:pPr>
          </w:p>
        </w:tc>
        <w:tc>
          <w:tcPr>
            <w:tcW w:w="1417" w:type="dxa"/>
          </w:tcPr>
          <w:p w14:paraId="6BFC525D" w14:textId="77777777" w:rsidR="00413F37" w:rsidRPr="004E6F39" w:rsidRDefault="00413F37" w:rsidP="00413F37">
            <w:pPr>
              <w:rPr>
                <w:rFonts w:ascii="Calibri" w:hAnsi="Calibri"/>
                <w:sz w:val="24"/>
                <w:szCs w:val="24"/>
              </w:rPr>
            </w:pPr>
          </w:p>
        </w:tc>
        <w:tc>
          <w:tcPr>
            <w:tcW w:w="1701" w:type="dxa"/>
          </w:tcPr>
          <w:p w14:paraId="49F0B8B7" w14:textId="77777777" w:rsidR="00413F37" w:rsidRPr="004E6F39" w:rsidRDefault="00413F37" w:rsidP="00413F37">
            <w:pPr>
              <w:rPr>
                <w:rFonts w:ascii="Calibri" w:hAnsi="Calibri"/>
                <w:sz w:val="24"/>
                <w:szCs w:val="24"/>
              </w:rPr>
            </w:pPr>
          </w:p>
        </w:tc>
        <w:tc>
          <w:tcPr>
            <w:tcW w:w="1985" w:type="dxa"/>
          </w:tcPr>
          <w:p w14:paraId="32EB12EE" w14:textId="77777777" w:rsidR="00413F37" w:rsidRPr="004E6F39" w:rsidRDefault="00413F37" w:rsidP="00413F37">
            <w:pPr>
              <w:rPr>
                <w:rFonts w:ascii="Calibri" w:hAnsi="Calibri"/>
                <w:sz w:val="24"/>
                <w:szCs w:val="24"/>
              </w:rPr>
            </w:pPr>
          </w:p>
        </w:tc>
      </w:tr>
      <w:tr w:rsidR="00413F37" w:rsidRPr="004E6F39" w14:paraId="55EA030F" w14:textId="77777777" w:rsidTr="00413F37">
        <w:trPr>
          <w:trHeight w:val="277"/>
        </w:trPr>
        <w:tc>
          <w:tcPr>
            <w:tcW w:w="7548" w:type="dxa"/>
          </w:tcPr>
          <w:p w14:paraId="253105E1" w14:textId="044840ED" w:rsidR="00413F37" w:rsidRPr="008C7E3D" w:rsidRDefault="00413F37" w:rsidP="00413F37">
            <w:pPr>
              <w:rPr>
                <w:rFonts w:ascii="Calibri" w:hAnsi="Calibri"/>
                <w:b/>
                <w:sz w:val="24"/>
              </w:rPr>
            </w:pPr>
            <w:r w:rsidRPr="004E6F39">
              <w:rPr>
                <w:rFonts w:ascii="Calibri" w:hAnsi="Calibri"/>
                <w:sz w:val="24"/>
              </w:rPr>
              <w:t>Koszty wynikające</w:t>
            </w:r>
            <w:r w:rsidR="004E6F39" w:rsidRPr="004E6F39">
              <w:rPr>
                <w:rFonts w:ascii="Calibri" w:hAnsi="Calibri"/>
                <w:sz w:val="24"/>
              </w:rPr>
              <w:t xml:space="preserve"> z tru</w:t>
            </w:r>
            <w:r w:rsidRPr="004E6F39">
              <w:rPr>
                <w:rFonts w:ascii="Calibri" w:hAnsi="Calibri"/>
                <w:sz w:val="24"/>
              </w:rPr>
              <w:t>dności</w:t>
            </w:r>
            <w:r w:rsidR="004E6F39" w:rsidRPr="004E6F39">
              <w:rPr>
                <w:rFonts w:ascii="Calibri" w:hAnsi="Calibri"/>
                <w:sz w:val="24"/>
              </w:rPr>
              <w:t xml:space="preserve"> z ods</w:t>
            </w:r>
            <w:r w:rsidRPr="004E6F39">
              <w:rPr>
                <w:rFonts w:ascii="Calibri" w:hAnsi="Calibri"/>
                <w:sz w:val="24"/>
              </w:rPr>
              <w:t>przedażą zwróconych towarów</w:t>
            </w:r>
            <w:r w:rsidR="004E6F39" w:rsidRPr="004E6F39">
              <w:rPr>
                <w:rFonts w:ascii="Calibri" w:hAnsi="Calibri"/>
                <w:sz w:val="24"/>
              </w:rPr>
              <w:t xml:space="preserve"> o pom</w:t>
            </w:r>
            <w:r w:rsidRPr="004E6F39">
              <w:rPr>
                <w:rFonts w:ascii="Calibri" w:hAnsi="Calibri"/>
                <w:sz w:val="24"/>
              </w:rPr>
              <w:t>niejszonej wartości</w:t>
            </w:r>
          </w:p>
        </w:tc>
        <w:tc>
          <w:tcPr>
            <w:tcW w:w="1491" w:type="dxa"/>
          </w:tcPr>
          <w:p w14:paraId="64BB4474" w14:textId="77777777" w:rsidR="00413F37" w:rsidRPr="004E6F39" w:rsidRDefault="00413F37" w:rsidP="00413F37">
            <w:pPr>
              <w:rPr>
                <w:rFonts w:ascii="Calibri" w:hAnsi="Calibri"/>
                <w:sz w:val="24"/>
                <w:szCs w:val="24"/>
              </w:rPr>
            </w:pPr>
          </w:p>
        </w:tc>
        <w:tc>
          <w:tcPr>
            <w:tcW w:w="1417" w:type="dxa"/>
          </w:tcPr>
          <w:p w14:paraId="7F3E0D6C" w14:textId="77777777" w:rsidR="00413F37" w:rsidRPr="004E6F39" w:rsidRDefault="00413F37" w:rsidP="00413F37">
            <w:pPr>
              <w:rPr>
                <w:rFonts w:ascii="Calibri" w:hAnsi="Calibri"/>
                <w:sz w:val="24"/>
                <w:szCs w:val="24"/>
              </w:rPr>
            </w:pPr>
          </w:p>
        </w:tc>
        <w:tc>
          <w:tcPr>
            <w:tcW w:w="1701" w:type="dxa"/>
          </w:tcPr>
          <w:p w14:paraId="0A95EF09" w14:textId="77777777" w:rsidR="00413F37" w:rsidRPr="004E6F39" w:rsidRDefault="00413F37" w:rsidP="00413F37">
            <w:pPr>
              <w:rPr>
                <w:rFonts w:ascii="Calibri" w:hAnsi="Calibri"/>
                <w:sz w:val="24"/>
                <w:szCs w:val="24"/>
              </w:rPr>
            </w:pPr>
          </w:p>
        </w:tc>
        <w:tc>
          <w:tcPr>
            <w:tcW w:w="1985" w:type="dxa"/>
          </w:tcPr>
          <w:p w14:paraId="34FFD70E" w14:textId="77777777" w:rsidR="00413F37" w:rsidRPr="004E6F39" w:rsidRDefault="00413F37" w:rsidP="00413F37">
            <w:pPr>
              <w:rPr>
                <w:rFonts w:ascii="Calibri" w:hAnsi="Calibri"/>
                <w:sz w:val="24"/>
                <w:szCs w:val="24"/>
              </w:rPr>
            </w:pPr>
          </w:p>
        </w:tc>
      </w:tr>
      <w:tr w:rsidR="00413F37" w:rsidRPr="004E6F39" w14:paraId="1C5F1DFF" w14:textId="77777777" w:rsidTr="00413F37">
        <w:trPr>
          <w:trHeight w:val="277"/>
        </w:trPr>
        <w:tc>
          <w:tcPr>
            <w:tcW w:w="7548" w:type="dxa"/>
          </w:tcPr>
          <w:p w14:paraId="0D844186" w14:textId="09BC849D" w:rsidR="00413F37" w:rsidRPr="004E6F39" w:rsidRDefault="00413F37" w:rsidP="009B3392">
            <w:pPr>
              <w:rPr>
                <w:rFonts w:ascii="Calibri" w:hAnsi="Calibri"/>
                <w:sz w:val="24"/>
                <w:szCs w:val="24"/>
              </w:rPr>
            </w:pPr>
            <w:r w:rsidRPr="004E6F39">
              <w:rPr>
                <w:rFonts w:ascii="Calibri" w:hAnsi="Calibri"/>
                <w:sz w:val="24"/>
              </w:rPr>
              <w:t>Koszty związane</w:t>
            </w:r>
            <w:r w:rsidR="004E6F39" w:rsidRPr="004E6F39">
              <w:rPr>
                <w:rFonts w:ascii="Calibri" w:hAnsi="Calibri"/>
                <w:sz w:val="24"/>
              </w:rPr>
              <w:t xml:space="preserve"> z pot</w:t>
            </w:r>
            <w:r w:rsidRPr="004E6F39">
              <w:rPr>
                <w:rFonts w:ascii="Calibri" w:hAnsi="Calibri"/>
                <w:sz w:val="24"/>
              </w:rPr>
              <w:t>raktowaniem zwróconych towarów jako odpadów</w:t>
            </w:r>
          </w:p>
        </w:tc>
        <w:tc>
          <w:tcPr>
            <w:tcW w:w="1491" w:type="dxa"/>
          </w:tcPr>
          <w:p w14:paraId="25D27AD0" w14:textId="77777777" w:rsidR="00413F37" w:rsidRPr="004E6F39" w:rsidRDefault="00413F37" w:rsidP="00413F37">
            <w:pPr>
              <w:rPr>
                <w:rFonts w:ascii="Calibri" w:hAnsi="Calibri"/>
                <w:sz w:val="24"/>
                <w:szCs w:val="24"/>
              </w:rPr>
            </w:pPr>
          </w:p>
        </w:tc>
        <w:tc>
          <w:tcPr>
            <w:tcW w:w="1417" w:type="dxa"/>
          </w:tcPr>
          <w:p w14:paraId="16BE3BD5" w14:textId="77777777" w:rsidR="00413F37" w:rsidRPr="004E6F39" w:rsidRDefault="00413F37" w:rsidP="00413F37">
            <w:pPr>
              <w:rPr>
                <w:rFonts w:ascii="Calibri" w:hAnsi="Calibri"/>
                <w:sz w:val="24"/>
                <w:szCs w:val="24"/>
              </w:rPr>
            </w:pPr>
          </w:p>
        </w:tc>
        <w:tc>
          <w:tcPr>
            <w:tcW w:w="1701" w:type="dxa"/>
          </w:tcPr>
          <w:p w14:paraId="1B0A0BAF" w14:textId="77777777" w:rsidR="00413F37" w:rsidRPr="004E6F39" w:rsidRDefault="00413F37" w:rsidP="00413F37">
            <w:pPr>
              <w:rPr>
                <w:rFonts w:ascii="Calibri" w:hAnsi="Calibri"/>
                <w:sz w:val="24"/>
                <w:szCs w:val="24"/>
              </w:rPr>
            </w:pPr>
          </w:p>
        </w:tc>
        <w:tc>
          <w:tcPr>
            <w:tcW w:w="1985" w:type="dxa"/>
          </w:tcPr>
          <w:p w14:paraId="6B6EFFFB" w14:textId="77777777" w:rsidR="00413F37" w:rsidRPr="004E6F39" w:rsidRDefault="00413F37" w:rsidP="00413F37">
            <w:pPr>
              <w:rPr>
                <w:rFonts w:ascii="Calibri" w:hAnsi="Calibri"/>
                <w:sz w:val="24"/>
                <w:szCs w:val="24"/>
              </w:rPr>
            </w:pPr>
          </w:p>
        </w:tc>
      </w:tr>
      <w:tr w:rsidR="00413F37" w:rsidRPr="004E6F39" w14:paraId="7EAB3B04" w14:textId="77777777" w:rsidTr="00413F37">
        <w:trPr>
          <w:trHeight w:val="277"/>
        </w:trPr>
        <w:tc>
          <w:tcPr>
            <w:tcW w:w="7548" w:type="dxa"/>
          </w:tcPr>
          <w:p w14:paraId="080E8300" w14:textId="5A7ADED2" w:rsidR="00413F37" w:rsidRPr="004E6F39" w:rsidRDefault="00413F37" w:rsidP="009B3392">
            <w:pPr>
              <w:rPr>
                <w:rFonts w:ascii="Calibri" w:hAnsi="Calibri"/>
                <w:sz w:val="24"/>
                <w:szCs w:val="24"/>
              </w:rPr>
            </w:pPr>
            <w:r w:rsidRPr="004E6F39">
              <w:rPr>
                <w:rFonts w:ascii="Calibri" w:hAnsi="Calibri"/>
                <w:sz w:val="24"/>
              </w:rPr>
              <w:t>Koszty związane ze zwrotem kosztów za towary, które nie zostały zwrócone</w:t>
            </w:r>
          </w:p>
        </w:tc>
        <w:tc>
          <w:tcPr>
            <w:tcW w:w="1491" w:type="dxa"/>
          </w:tcPr>
          <w:p w14:paraId="2FC455CB" w14:textId="77777777" w:rsidR="00413F37" w:rsidRPr="004E6F39" w:rsidRDefault="00413F37" w:rsidP="00413F37">
            <w:pPr>
              <w:rPr>
                <w:rFonts w:ascii="Calibri" w:hAnsi="Calibri"/>
                <w:sz w:val="24"/>
                <w:szCs w:val="24"/>
              </w:rPr>
            </w:pPr>
          </w:p>
        </w:tc>
        <w:tc>
          <w:tcPr>
            <w:tcW w:w="1417" w:type="dxa"/>
          </w:tcPr>
          <w:p w14:paraId="1A1C0877" w14:textId="77777777" w:rsidR="00413F37" w:rsidRPr="004E6F39" w:rsidRDefault="00413F37" w:rsidP="00413F37">
            <w:pPr>
              <w:rPr>
                <w:rFonts w:ascii="Calibri" w:hAnsi="Calibri"/>
                <w:sz w:val="24"/>
                <w:szCs w:val="24"/>
              </w:rPr>
            </w:pPr>
          </w:p>
        </w:tc>
        <w:tc>
          <w:tcPr>
            <w:tcW w:w="1701" w:type="dxa"/>
          </w:tcPr>
          <w:p w14:paraId="407D8E27" w14:textId="77777777" w:rsidR="00413F37" w:rsidRPr="004E6F39" w:rsidRDefault="00413F37" w:rsidP="00413F37">
            <w:pPr>
              <w:rPr>
                <w:rFonts w:ascii="Calibri" w:hAnsi="Calibri"/>
                <w:sz w:val="24"/>
                <w:szCs w:val="24"/>
              </w:rPr>
            </w:pPr>
          </w:p>
        </w:tc>
        <w:tc>
          <w:tcPr>
            <w:tcW w:w="1985" w:type="dxa"/>
          </w:tcPr>
          <w:p w14:paraId="2BC34E9A" w14:textId="77777777" w:rsidR="00413F37" w:rsidRPr="004E6F39" w:rsidRDefault="00413F37" w:rsidP="00413F37">
            <w:pPr>
              <w:rPr>
                <w:rFonts w:ascii="Calibri" w:hAnsi="Calibri"/>
                <w:sz w:val="24"/>
                <w:szCs w:val="24"/>
              </w:rPr>
            </w:pPr>
          </w:p>
        </w:tc>
      </w:tr>
    </w:tbl>
    <w:p w14:paraId="0A03F6D3" w14:textId="77777777" w:rsidR="00413F37" w:rsidRPr="004E6F39" w:rsidRDefault="00413F37" w:rsidP="00413F37">
      <w:pPr>
        <w:jc w:val="both"/>
        <w:rPr>
          <w:rFonts w:ascii="Calibri" w:hAnsi="Calibri"/>
        </w:rPr>
      </w:pPr>
    </w:p>
    <w:p w14:paraId="5520C58E" w14:textId="52AA4A22" w:rsidR="00413F37" w:rsidRPr="008C7E3D" w:rsidRDefault="00413F37" w:rsidP="00413F37">
      <w:pPr>
        <w:jc w:val="both"/>
        <w:rPr>
          <w:rFonts w:ascii="Calibri" w:hAnsi="Calibri"/>
          <w:b/>
          <w:sz w:val="24"/>
        </w:rPr>
      </w:pPr>
      <w:r w:rsidRPr="008C7E3D">
        <w:rPr>
          <w:rFonts w:ascii="Calibri" w:hAnsi="Calibri"/>
          <w:b/>
          <w:sz w:val="24"/>
        </w:rPr>
        <w:t xml:space="preserve">1b. Jakie są szacowane straty Państwa przedsiębiorstwa związane ze wspomnianymi wcześniej obowiązkami? </w:t>
      </w:r>
    </w:p>
    <w:tbl>
      <w:tblPr>
        <w:tblStyle w:val="Tabela-Siatka"/>
        <w:tblW w:w="11023" w:type="dxa"/>
        <w:tblLayout w:type="fixed"/>
        <w:tblLook w:val="04A0" w:firstRow="1" w:lastRow="0" w:firstColumn="1" w:lastColumn="0" w:noHBand="0" w:noVBand="1"/>
      </w:tblPr>
      <w:tblGrid>
        <w:gridCol w:w="7548"/>
        <w:gridCol w:w="3475"/>
      </w:tblGrid>
      <w:tr w:rsidR="00ED4F73" w:rsidRPr="004E6F39" w14:paraId="27A3FEE0" w14:textId="77777777" w:rsidTr="0062103D">
        <w:tc>
          <w:tcPr>
            <w:tcW w:w="7548" w:type="dxa"/>
          </w:tcPr>
          <w:p w14:paraId="6547CEAC" w14:textId="77777777" w:rsidR="00ED4F73" w:rsidRPr="004E6F39" w:rsidRDefault="00ED4F73" w:rsidP="00413F37">
            <w:pPr>
              <w:rPr>
                <w:rFonts w:ascii="Calibri" w:hAnsi="Calibri"/>
                <w:sz w:val="24"/>
                <w:szCs w:val="24"/>
              </w:rPr>
            </w:pPr>
          </w:p>
        </w:tc>
        <w:tc>
          <w:tcPr>
            <w:tcW w:w="3475" w:type="dxa"/>
          </w:tcPr>
          <w:p w14:paraId="0ED08084" w14:textId="041FF209" w:rsidR="00ED4F73" w:rsidRPr="004E6F39" w:rsidRDefault="00ED4F73" w:rsidP="00413F37">
            <w:pPr>
              <w:jc w:val="both"/>
              <w:rPr>
                <w:rFonts w:ascii="Calibri" w:hAnsi="Calibri"/>
                <w:sz w:val="24"/>
              </w:rPr>
            </w:pPr>
            <w:r w:rsidRPr="004E6F39">
              <w:rPr>
                <w:rFonts w:ascii="Calibri" w:hAnsi="Calibri"/>
                <w:sz w:val="24"/>
              </w:rPr>
              <w:t>Roczne straty</w:t>
            </w:r>
            <w:r w:rsidR="004E6F39" w:rsidRPr="004E6F39">
              <w:rPr>
                <w:rFonts w:ascii="Calibri" w:hAnsi="Calibri"/>
                <w:sz w:val="24"/>
              </w:rPr>
              <w:t xml:space="preserve"> w uję</w:t>
            </w:r>
            <w:r w:rsidRPr="004E6F39">
              <w:rPr>
                <w:rFonts w:ascii="Calibri" w:hAnsi="Calibri"/>
                <w:sz w:val="24"/>
              </w:rPr>
              <w:t>ciu bezwzględnym</w:t>
            </w:r>
            <w:r w:rsidR="004E6F39" w:rsidRPr="004E6F39">
              <w:rPr>
                <w:rFonts w:ascii="Calibri" w:hAnsi="Calibri"/>
                <w:sz w:val="24"/>
              </w:rPr>
              <w:t xml:space="preserve"> w cią</w:t>
            </w:r>
            <w:r w:rsidRPr="004E6F39">
              <w:rPr>
                <w:rFonts w:ascii="Calibri" w:hAnsi="Calibri"/>
                <w:sz w:val="24"/>
              </w:rPr>
              <w:t>gu ostatniego roku (w EUR)</w:t>
            </w:r>
          </w:p>
          <w:p w14:paraId="6FDF0E3C" w14:textId="77777777" w:rsidR="00ED4F73" w:rsidRPr="004E6F39" w:rsidRDefault="00ED4F73" w:rsidP="00413F37">
            <w:pPr>
              <w:rPr>
                <w:rFonts w:ascii="Calibri" w:hAnsi="Calibri"/>
                <w:sz w:val="24"/>
                <w:szCs w:val="24"/>
              </w:rPr>
            </w:pPr>
          </w:p>
        </w:tc>
      </w:tr>
      <w:tr w:rsidR="00ED4F73" w:rsidRPr="004E6F39" w14:paraId="0C968E0A" w14:textId="77777777" w:rsidTr="0062103D">
        <w:tc>
          <w:tcPr>
            <w:tcW w:w="7548" w:type="dxa"/>
          </w:tcPr>
          <w:p w14:paraId="59759783" w14:textId="3F1B13BC" w:rsidR="00ED4F73" w:rsidRPr="004E6F39" w:rsidRDefault="00ED4F73" w:rsidP="00413F37">
            <w:pPr>
              <w:jc w:val="both"/>
              <w:rPr>
                <w:rFonts w:ascii="Calibri" w:hAnsi="Calibri"/>
                <w:sz w:val="24"/>
                <w:szCs w:val="24"/>
              </w:rPr>
            </w:pPr>
            <w:r w:rsidRPr="004E6F39">
              <w:rPr>
                <w:rFonts w:ascii="Calibri" w:hAnsi="Calibri"/>
                <w:sz w:val="24"/>
              </w:rPr>
              <w:lastRenderedPageBreak/>
              <w:t>Obowiązek przyjęcia zwrotu towarów zakupionych przez internet, które konsumenci wykorzystywali</w:t>
            </w:r>
            <w:r w:rsidR="004E6F39" w:rsidRPr="004E6F39">
              <w:rPr>
                <w:rFonts w:ascii="Calibri" w:hAnsi="Calibri"/>
                <w:sz w:val="24"/>
              </w:rPr>
              <w:t xml:space="preserve"> w sto</w:t>
            </w:r>
            <w:r w:rsidRPr="004E6F39">
              <w:rPr>
                <w:rFonts w:ascii="Calibri" w:hAnsi="Calibri"/>
                <w:sz w:val="24"/>
              </w:rPr>
              <w:t>pniu większym niż miałoby to miejsce</w:t>
            </w:r>
            <w:r w:rsidR="004E6F39" w:rsidRPr="004E6F39">
              <w:rPr>
                <w:rFonts w:ascii="Calibri" w:hAnsi="Calibri"/>
                <w:sz w:val="24"/>
              </w:rPr>
              <w:t xml:space="preserve"> w skl</w:t>
            </w:r>
            <w:r w:rsidRPr="004E6F39">
              <w:rPr>
                <w:rFonts w:ascii="Calibri" w:hAnsi="Calibri"/>
                <w:sz w:val="24"/>
              </w:rPr>
              <w:t>epie stacjonarnym (np.</w:t>
            </w:r>
            <w:r w:rsidR="004E6F39" w:rsidRPr="004E6F39">
              <w:rPr>
                <w:rFonts w:ascii="Calibri" w:hAnsi="Calibri"/>
                <w:sz w:val="24"/>
              </w:rPr>
              <w:t xml:space="preserve"> w cel</w:t>
            </w:r>
            <w:r w:rsidRPr="004E6F39">
              <w:rPr>
                <w:rFonts w:ascii="Calibri" w:hAnsi="Calibri"/>
                <w:sz w:val="24"/>
              </w:rPr>
              <w:t>u sprawdzenia rozmiaru), co wymaga od Państwa obliczenia pomniejszonej wartości wykorzystywanego towaru, odsprzedaży jako towaru używanego lub potraktowania go jako odpadu.</w:t>
            </w:r>
          </w:p>
          <w:p w14:paraId="0F426904" w14:textId="77777777" w:rsidR="00ED4F73" w:rsidRPr="004E6F39" w:rsidRDefault="00ED4F73" w:rsidP="00413F37">
            <w:pPr>
              <w:jc w:val="both"/>
              <w:rPr>
                <w:rFonts w:ascii="Calibri" w:hAnsi="Calibri"/>
                <w:sz w:val="24"/>
                <w:szCs w:val="24"/>
              </w:rPr>
            </w:pPr>
          </w:p>
        </w:tc>
        <w:tc>
          <w:tcPr>
            <w:tcW w:w="3475" w:type="dxa"/>
          </w:tcPr>
          <w:p w14:paraId="01C36B90" w14:textId="77777777" w:rsidR="00ED4F73" w:rsidRPr="004E6F39" w:rsidRDefault="00ED4F73" w:rsidP="00413F37">
            <w:pPr>
              <w:rPr>
                <w:rFonts w:ascii="Calibri" w:hAnsi="Calibri"/>
                <w:sz w:val="24"/>
                <w:szCs w:val="24"/>
              </w:rPr>
            </w:pPr>
          </w:p>
        </w:tc>
      </w:tr>
      <w:tr w:rsidR="00ED4F73" w:rsidRPr="004E6F39" w14:paraId="6ACED3BF" w14:textId="77777777" w:rsidTr="0062103D">
        <w:tc>
          <w:tcPr>
            <w:tcW w:w="7548" w:type="dxa"/>
          </w:tcPr>
          <w:p w14:paraId="06D3DB05" w14:textId="77777777" w:rsidR="00ED4F73" w:rsidRPr="004E6F39" w:rsidRDefault="00ED4F73" w:rsidP="00413F37">
            <w:pPr>
              <w:jc w:val="both"/>
              <w:rPr>
                <w:rFonts w:ascii="Calibri" w:hAnsi="Calibri"/>
                <w:sz w:val="24"/>
                <w:szCs w:val="24"/>
              </w:rPr>
            </w:pPr>
            <w:r w:rsidRPr="004E6F39">
              <w:rPr>
                <w:rFonts w:ascii="Calibri" w:hAnsi="Calibri"/>
                <w:sz w:val="24"/>
              </w:rPr>
              <w:t>Obowiązek dokonania zwrotu środków konsumentowi bez możliwości sprawdzenia zwracanych towarów, gdy tylko konsument przedstawi dowód ich odesłania (np. towary nie zostały zwrócone)</w:t>
            </w:r>
          </w:p>
          <w:p w14:paraId="088609F0" w14:textId="77777777" w:rsidR="00ED4F73" w:rsidRPr="004E6F39" w:rsidRDefault="00ED4F73" w:rsidP="00413F37">
            <w:pPr>
              <w:jc w:val="both"/>
              <w:rPr>
                <w:rFonts w:ascii="Calibri" w:hAnsi="Calibri"/>
                <w:sz w:val="24"/>
                <w:szCs w:val="24"/>
              </w:rPr>
            </w:pPr>
          </w:p>
        </w:tc>
        <w:tc>
          <w:tcPr>
            <w:tcW w:w="3475" w:type="dxa"/>
          </w:tcPr>
          <w:p w14:paraId="1937FBBB" w14:textId="77777777" w:rsidR="00ED4F73" w:rsidRPr="004E6F39" w:rsidRDefault="00ED4F73" w:rsidP="00413F37">
            <w:pPr>
              <w:rPr>
                <w:rFonts w:ascii="Calibri" w:hAnsi="Calibri"/>
                <w:sz w:val="24"/>
                <w:szCs w:val="24"/>
              </w:rPr>
            </w:pPr>
          </w:p>
        </w:tc>
      </w:tr>
    </w:tbl>
    <w:p w14:paraId="1B9E2A92" w14:textId="77777777" w:rsidR="00413F37" w:rsidRPr="008C7E3D" w:rsidRDefault="00413F37" w:rsidP="00413F37">
      <w:pPr>
        <w:jc w:val="both"/>
        <w:rPr>
          <w:rFonts w:ascii="Calibri" w:hAnsi="Calibri"/>
          <w:b/>
          <w:sz w:val="24"/>
        </w:rPr>
      </w:pPr>
    </w:p>
    <w:p w14:paraId="1DD3D0F9" w14:textId="2E1ED840" w:rsidR="00413F37" w:rsidRPr="008C7E3D" w:rsidRDefault="00413F37" w:rsidP="00413F37">
      <w:pPr>
        <w:rPr>
          <w:rFonts w:ascii="Calibri" w:hAnsi="Calibri"/>
          <w:b/>
          <w:sz w:val="24"/>
          <w:szCs w:val="24"/>
        </w:rPr>
      </w:pPr>
      <w:r w:rsidRPr="008C7E3D">
        <w:rPr>
          <w:rFonts w:ascii="Calibri" w:hAnsi="Calibri"/>
          <w:b/>
          <w:sz w:val="24"/>
        </w:rPr>
        <w:t>2. Zachęcamy Państwa do wyjaśnienia udzielonych odpowiedzi</w:t>
      </w:r>
      <w:r w:rsidR="004E6F39" w:rsidRPr="008C7E3D">
        <w:rPr>
          <w:rFonts w:ascii="Calibri" w:hAnsi="Calibri"/>
          <w:b/>
          <w:sz w:val="24"/>
        </w:rPr>
        <w:t xml:space="preserve"> i dod</w:t>
      </w:r>
      <w:r w:rsidRPr="008C7E3D">
        <w:rPr>
          <w:rFonts w:ascii="Calibri" w:hAnsi="Calibri"/>
          <w:b/>
          <w:sz w:val="24"/>
        </w:rPr>
        <w:t xml:space="preserve">ania ewentualnych innych uwag. </w:t>
      </w:r>
    </w:p>
    <w:tbl>
      <w:tblPr>
        <w:tblStyle w:val="Tabela-Siatka"/>
        <w:tblW w:w="0" w:type="auto"/>
        <w:tblLook w:val="04A0" w:firstRow="1" w:lastRow="0" w:firstColumn="1" w:lastColumn="0" w:noHBand="0" w:noVBand="1"/>
      </w:tblPr>
      <w:tblGrid>
        <w:gridCol w:w="14220"/>
      </w:tblGrid>
      <w:tr w:rsidR="00413F37" w:rsidRPr="004E6F39" w14:paraId="4D41EFD1" w14:textId="77777777" w:rsidTr="00413F37">
        <w:tc>
          <w:tcPr>
            <w:tcW w:w="14220" w:type="dxa"/>
          </w:tcPr>
          <w:p w14:paraId="6204A131" w14:textId="77777777" w:rsidR="00413F37" w:rsidRPr="004E6F39" w:rsidRDefault="00413F37" w:rsidP="00413F37">
            <w:pPr>
              <w:rPr>
                <w:rFonts w:ascii="Calibri" w:hAnsi="Calibri"/>
                <w:sz w:val="24"/>
                <w:szCs w:val="24"/>
              </w:rPr>
            </w:pPr>
          </w:p>
          <w:p w14:paraId="66A8D29A" w14:textId="77777777" w:rsidR="00413F37" w:rsidRPr="004E6F39" w:rsidRDefault="00413F37" w:rsidP="00413F37">
            <w:pPr>
              <w:rPr>
                <w:rFonts w:ascii="Calibri" w:hAnsi="Calibri"/>
                <w:sz w:val="24"/>
                <w:szCs w:val="24"/>
              </w:rPr>
            </w:pPr>
          </w:p>
          <w:p w14:paraId="75A45D2C" w14:textId="77777777" w:rsidR="00413F37" w:rsidRPr="004E6F39" w:rsidRDefault="00413F37" w:rsidP="00413F37">
            <w:pPr>
              <w:rPr>
                <w:rFonts w:ascii="Calibri" w:hAnsi="Calibri"/>
                <w:sz w:val="24"/>
                <w:szCs w:val="24"/>
              </w:rPr>
            </w:pPr>
          </w:p>
          <w:p w14:paraId="3D974B29" w14:textId="77777777" w:rsidR="00413F37" w:rsidRPr="004E6F39" w:rsidRDefault="00413F37" w:rsidP="00413F37">
            <w:pPr>
              <w:rPr>
                <w:rFonts w:ascii="Calibri" w:hAnsi="Calibri"/>
                <w:sz w:val="24"/>
                <w:szCs w:val="24"/>
              </w:rPr>
            </w:pPr>
          </w:p>
          <w:p w14:paraId="702B2634" w14:textId="77777777" w:rsidR="00413F37" w:rsidRPr="004E6F39" w:rsidRDefault="00413F37" w:rsidP="00413F37">
            <w:pPr>
              <w:rPr>
                <w:rFonts w:ascii="Calibri" w:hAnsi="Calibri"/>
                <w:sz w:val="24"/>
                <w:szCs w:val="24"/>
              </w:rPr>
            </w:pPr>
          </w:p>
          <w:p w14:paraId="42658F94" w14:textId="77777777" w:rsidR="00413F37" w:rsidRPr="004E6F39" w:rsidRDefault="00413F37" w:rsidP="00413F37">
            <w:pPr>
              <w:rPr>
                <w:rFonts w:ascii="Calibri" w:hAnsi="Calibri"/>
                <w:sz w:val="24"/>
                <w:szCs w:val="24"/>
              </w:rPr>
            </w:pPr>
          </w:p>
        </w:tc>
      </w:tr>
    </w:tbl>
    <w:p w14:paraId="7599F09A" w14:textId="77777777" w:rsidR="00413F37" w:rsidRPr="004E6F39" w:rsidRDefault="00413F37" w:rsidP="00413F37">
      <w:pPr>
        <w:rPr>
          <w:rFonts w:ascii="Calibri" w:hAnsi="Calibri"/>
          <w:sz w:val="24"/>
          <w:szCs w:val="24"/>
        </w:rPr>
      </w:pPr>
    </w:p>
    <w:p w14:paraId="2DB02F52" w14:textId="77777777" w:rsidR="00413F37" w:rsidRPr="004E6F39" w:rsidRDefault="00413F37" w:rsidP="00413F37">
      <w:pPr>
        <w:rPr>
          <w:rFonts w:ascii="Calibri" w:hAnsi="Calibri"/>
        </w:rPr>
      </w:pPr>
    </w:p>
    <w:p w14:paraId="4CA6C81A" w14:textId="0DCB35B7" w:rsidR="00CC4B98" w:rsidRPr="008C7E3D" w:rsidRDefault="00B85F2B" w:rsidP="00B85F2B">
      <w:pPr>
        <w:rPr>
          <w:rFonts w:ascii="Calibri" w:eastAsiaTheme="majorEastAsia" w:hAnsi="Calibri"/>
          <w:b/>
          <w:bCs/>
          <w:sz w:val="26"/>
          <w:szCs w:val="26"/>
        </w:rPr>
      </w:pPr>
      <w:r w:rsidRPr="004E6F39">
        <w:br w:type="page"/>
      </w:r>
    </w:p>
    <w:p w14:paraId="14EEBCB9" w14:textId="604CB6C1" w:rsidR="00123ABC" w:rsidRPr="008C7E3D" w:rsidRDefault="00BB6D8C" w:rsidP="00123ABC">
      <w:pPr>
        <w:pStyle w:val="Nagwek2"/>
        <w:rPr>
          <w:rFonts w:ascii="Calibri" w:hAnsi="Calibri"/>
          <w:sz w:val="24"/>
        </w:rPr>
      </w:pPr>
      <w:r w:rsidRPr="008C7E3D">
        <w:rPr>
          <w:rFonts w:ascii="Calibri" w:hAnsi="Calibri"/>
          <w:sz w:val="24"/>
        </w:rPr>
        <w:lastRenderedPageBreak/>
        <w:t xml:space="preserve">C.2. </w:t>
      </w:r>
      <w:r w:rsidR="009C60B5" w:rsidRPr="008C7E3D">
        <w:rPr>
          <w:rFonts w:asciiTheme="minorHAnsi" w:hAnsiTheme="minorHAnsi"/>
          <w:sz w:val="24"/>
        </w:rPr>
        <w:t xml:space="preserve">Ukierunkowany </w:t>
      </w:r>
      <w:r w:rsidRPr="008C7E3D">
        <w:rPr>
          <w:rFonts w:asciiTheme="minorHAnsi" w:hAnsiTheme="minorHAnsi"/>
          <w:sz w:val="24"/>
        </w:rPr>
        <w:t xml:space="preserve">przegląd </w:t>
      </w:r>
      <w:r w:rsidRPr="008C7E3D">
        <w:rPr>
          <w:rFonts w:ascii="Calibri" w:hAnsi="Calibri"/>
          <w:sz w:val="24"/>
        </w:rPr>
        <w:t>przepisów dotyczących obowiązków</w:t>
      </w:r>
      <w:r w:rsidR="004E6F39" w:rsidRPr="008C7E3D">
        <w:rPr>
          <w:rFonts w:ascii="Calibri" w:hAnsi="Calibri"/>
          <w:sz w:val="24"/>
        </w:rPr>
        <w:t xml:space="preserve"> w zak</w:t>
      </w:r>
      <w:r w:rsidRPr="008C7E3D">
        <w:rPr>
          <w:rFonts w:ascii="Calibri" w:hAnsi="Calibri"/>
          <w:sz w:val="24"/>
        </w:rPr>
        <w:t xml:space="preserve">resie przejrzystości internetowych platform handlowych </w:t>
      </w:r>
    </w:p>
    <w:p w14:paraId="033A7904" w14:textId="67635D8A" w:rsidR="00175371" w:rsidRPr="004E6F39" w:rsidRDefault="00175371" w:rsidP="00175371">
      <w:pPr>
        <w:jc w:val="both"/>
        <w:rPr>
          <w:rFonts w:asciiTheme="minorHAnsi" w:hAnsiTheme="minorHAnsi"/>
          <w:sz w:val="24"/>
          <w:szCs w:val="24"/>
        </w:rPr>
      </w:pPr>
      <w:r w:rsidRPr="004E6F39">
        <w:rPr>
          <w:rFonts w:asciiTheme="minorHAnsi" w:hAnsiTheme="minorHAnsi"/>
          <w:sz w:val="24"/>
        </w:rPr>
        <w:t>„</w:t>
      </w:r>
      <w:r w:rsidRPr="008C7E3D">
        <w:rPr>
          <w:rFonts w:asciiTheme="minorHAnsi" w:hAnsiTheme="minorHAnsi"/>
          <w:b/>
          <w:sz w:val="24"/>
        </w:rPr>
        <w:t>Internetowa platforma handlowa</w:t>
      </w:r>
      <w:r w:rsidRPr="004E6F39">
        <w:rPr>
          <w:rFonts w:asciiTheme="minorHAnsi" w:hAnsiTheme="minorHAnsi"/>
          <w:sz w:val="24"/>
        </w:rPr>
        <w:t>”,</w:t>
      </w:r>
      <w:r w:rsidR="004E6F39" w:rsidRPr="004E6F39">
        <w:rPr>
          <w:rFonts w:asciiTheme="minorHAnsi" w:hAnsiTheme="minorHAnsi"/>
          <w:sz w:val="24"/>
        </w:rPr>
        <w:t xml:space="preserve"> o któ</w:t>
      </w:r>
      <w:r w:rsidRPr="004E6F39">
        <w:rPr>
          <w:rFonts w:asciiTheme="minorHAnsi" w:hAnsiTheme="minorHAnsi"/>
          <w:sz w:val="24"/>
        </w:rPr>
        <w:t>rej mowa</w:t>
      </w:r>
      <w:r w:rsidR="004E6F39" w:rsidRPr="004E6F39">
        <w:rPr>
          <w:rFonts w:asciiTheme="minorHAnsi" w:hAnsiTheme="minorHAnsi"/>
          <w:sz w:val="24"/>
        </w:rPr>
        <w:t xml:space="preserve"> w kol</w:t>
      </w:r>
      <w:r w:rsidRPr="004E6F39">
        <w:rPr>
          <w:rFonts w:asciiTheme="minorHAnsi" w:hAnsiTheme="minorHAnsi"/>
          <w:sz w:val="24"/>
        </w:rPr>
        <w:t>ejnych pytaniach, to usługodawca, który umożliwia konsumentom</w:t>
      </w:r>
      <w:r w:rsidR="004E6F39" w:rsidRPr="004E6F39">
        <w:rPr>
          <w:rFonts w:asciiTheme="minorHAnsi" w:hAnsiTheme="minorHAnsi"/>
          <w:sz w:val="24"/>
        </w:rPr>
        <w:t xml:space="preserve"> i prz</w:t>
      </w:r>
      <w:r w:rsidRPr="004E6F39">
        <w:rPr>
          <w:rFonts w:asciiTheme="minorHAnsi" w:hAnsiTheme="minorHAnsi"/>
          <w:sz w:val="24"/>
        </w:rPr>
        <w:t>edsiębiorstwom handlowym zawieranie umów sprzedaży przez internet</w:t>
      </w:r>
      <w:r w:rsidR="004E6F39" w:rsidRPr="004E6F39">
        <w:rPr>
          <w:rFonts w:asciiTheme="minorHAnsi" w:hAnsiTheme="minorHAnsi"/>
          <w:sz w:val="24"/>
        </w:rPr>
        <w:t xml:space="preserve"> i umó</w:t>
      </w:r>
      <w:r w:rsidRPr="004E6F39">
        <w:rPr>
          <w:rFonts w:asciiTheme="minorHAnsi" w:hAnsiTheme="minorHAnsi"/>
          <w:sz w:val="24"/>
        </w:rPr>
        <w:t>w</w:t>
      </w:r>
      <w:r w:rsidR="004E6F39" w:rsidRPr="004E6F39">
        <w:rPr>
          <w:rFonts w:asciiTheme="minorHAnsi" w:hAnsiTheme="minorHAnsi"/>
          <w:sz w:val="24"/>
        </w:rPr>
        <w:t xml:space="preserve"> o świ</w:t>
      </w:r>
      <w:r w:rsidRPr="004E6F39">
        <w:rPr>
          <w:rFonts w:asciiTheme="minorHAnsi" w:hAnsiTheme="minorHAnsi"/>
          <w:sz w:val="24"/>
        </w:rPr>
        <w:t xml:space="preserve">adczenie usług online na swojej stronie internetowej. </w:t>
      </w:r>
    </w:p>
    <w:p w14:paraId="1A00CE36" w14:textId="5EAA7A37" w:rsidR="0007311D" w:rsidRPr="004E6F39" w:rsidRDefault="0031161F" w:rsidP="0007311D">
      <w:pPr>
        <w:jc w:val="both"/>
        <w:rPr>
          <w:rFonts w:asciiTheme="minorHAnsi" w:hAnsiTheme="minorHAnsi"/>
          <w:sz w:val="24"/>
          <w:szCs w:val="24"/>
        </w:rPr>
      </w:pPr>
      <w:hyperlink r:id="rId21">
        <w:r w:rsidR="0007311D" w:rsidRPr="004E6F39">
          <w:rPr>
            <w:rStyle w:val="Hipercze"/>
            <w:rFonts w:asciiTheme="minorHAnsi" w:hAnsiTheme="minorHAnsi"/>
            <w:sz w:val="24"/>
          </w:rPr>
          <w:t>Ocena adekwatności oraz ocena dyrektywy</w:t>
        </w:r>
        <w:r w:rsidR="004E6F39" w:rsidRPr="004E6F39">
          <w:rPr>
            <w:rStyle w:val="Hipercze"/>
            <w:rFonts w:asciiTheme="minorHAnsi" w:hAnsiTheme="minorHAnsi"/>
            <w:sz w:val="24"/>
          </w:rPr>
          <w:t xml:space="preserve"> w spr</w:t>
        </w:r>
        <w:r w:rsidR="0007311D" w:rsidRPr="004E6F39">
          <w:rPr>
            <w:rStyle w:val="Hipercze"/>
            <w:rFonts w:asciiTheme="minorHAnsi" w:hAnsiTheme="minorHAnsi"/>
            <w:sz w:val="24"/>
          </w:rPr>
          <w:t>awie praw konsumentów</w:t>
        </w:r>
      </w:hyperlink>
      <w:r w:rsidR="0007311D" w:rsidRPr="004E6F39">
        <w:rPr>
          <w:rFonts w:asciiTheme="minorHAnsi" w:hAnsiTheme="minorHAnsi"/>
          <w:sz w:val="24"/>
        </w:rPr>
        <w:t xml:space="preserve"> wykazały, że niektórzy konsumenci są zdezorientowani, kiedy korzystają</w:t>
      </w:r>
      <w:r w:rsidR="004E6F39" w:rsidRPr="004E6F39">
        <w:rPr>
          <w:rFonts w:asciiTheme="minorHAnsi" w:hAnsiTheme="minorHAnsi"/>
          <w:sz w:val="24"/>
        </w:rPr>
        <w:t xml:space="preserve"> z int</w:t>
      </w:r>
      <w:r w:rsidR="0007311D" w:rsidRPr="004E6F39">
        <w:rPr>
          <w:rFonts w:asciiTheme="minorHAnsi" w:hAnsiTheme="minorHAnsi"/>
          <w:sz w:val="24"/>
        </w:rPr>
        <w:t>ernetowych platform handlowych. Po pierwsze, często nie jest jasne, czy konsumenci kupują od samej platformy czy od kogoś innego. Po drugie, nie zawsze jest jasne, czy kontrahent działa jako przedsiębiorstwo handlowe,</w:t>
      </w:r>
      <w:r w:rsidR="004E6F39" w:rsidRPr="004E6F39">
        <w:rPr>
          <w:rFonts w:asciiTheme="minorHAnsi" w:hAnsiTheme="minorHAnsi"/>
          <w:sz w:val="24"/>
        </w:rPr>
        <w:t xml:space="preserve"> a zat</w:t>
      </w:r>
      <w:r w:rsidR="0007311D" w:rsidRPr="004E6F39">
        <w:rPr>
          <w:rFonts w:asciiTheme="minorHAnsi" w:hAnsiTheme="minorHAnsi"/>
          <w:sz w:val="24"/>
        </w:rPr>
        <w:t>em podlega unijnemu prawu konsumenckiemu, czy nie działa jako przedsiębiorstwo handlowe,</w:t>
      </w:r>
      <w:r w:rsidR="004E6F39" w:rsidRPr="004E6F39">
        <w:rPr>
          <w:rFonts w:asciiTheme="minorHAnsi" w:hAnsiTheme="minorHAnsi"/>
          <w:sz w:val="24"/>
        </w:rPr>
        <w:t xml:space="preserve"> w któ</w:t>
      </w:r>
      <w:r w:rsidR="0007311D" w:rsidRPr="004E6F39">
        <w:rPr>
          <w:rFonts w:asciiTheme="minorHAnsi" w:hAnsiTheme="minorHAnsi"/>
          <w:sz w:val="24"/>
        </w:rPr>
        <w:t>rej to sytuacji nie można powołać się na unijne prawa konsumentów. Przykładowo</w:t>
      </w:r>
      <w:r w:rsidR="004E6F39" w:rsidRPr="004E6F39">
        <w:rPr>
          <w:rFonts w:asciiTheme="minorHAnsi" w:hAnsiTheme="minorHAnsi"/>
          <w:sz w:val="24"/>
        </w:rPr>
        <w:t xml:space="preserve"> w pew</w:t>
      </w:r>
      <w:r w:rsidR="0007311D" w:rsidRPr="004E6F39">
        <w:rPr>
          <w:rFonts w:asciiTheme="minorHAnsi" w:hAnsiTheme="minorHAnsi"/>
          <w:sz w:val="24"/>
        </w:rPr>
        <w:t>nej sprawie,</w:t>
      </w:r>
      <w:r w:rsidR="004E6F39" w:rsidRPr="004E6F39">
        <w:rPr>
          <w:rFonts w:asciiTheme="minorHAnsi" w:hAnsiTheme="minorHAnsi"/>
          <w:sz w:val="24"/>
        </w:rPr>
        <w:t xml:space="preserve"> w zwi</w:t>
      </w:r>
      <w:r w:rsidR="0007311D" w:rsidRPr="004E6F39">
        <w:rPr>
          <w:rFonts w:asciiTheme="minorHAnsi" w:hAnsiTheme="minorHAnsi"/>
          <w:sz w:val="24"/>
        </w:rPr>
        <w:t>ązku</w:t>
      </w:r>
      <w:r w:rsidR="004E6F39" w:rsidRPr="004E6F39">
        <w:rPr>
          <w:rFonts w:asciiTheme="minorHAnsi" w:hAnsiTheme="minorHAnsi"/>
          <w:sz w:val="24"/>
        </w:rPr>
        <w:t xml:space="preserve"> z któ</w:t>
      </w:r>
      <w:r w:rsidR="0007311D" w:rsidRPr="004E6F39">
        <w:rPr>
          <w:rFonts w:asciiTheme="minorHAnsi" w:hAnsiTheme="minorHAnsi"/>
          <w:sz w:val="24"/>
        </w:rPr>
        <w:t>rą wystosowano pytanie prejudycjalne do Trybunału Sprawiedliwości Unii Europejskiej, konsumentowi kupującemu na pewnej platformie odmówiono prawa do odstąpienia od umowy przewidzianego dyrektywą</w:t>
      </w:r>
      <w:r w:rsidR="004E6F39" w:rsidRPr="004E6F39">
        <w:rPr>
          <w:rFonts w:asciiTheme="minorHAnsi" w:hAnsiTheme="minorHAnsi"/>
          <w:sz w:val="24"/>
        </w:rPr>
        <w:t xml:space="preserve"> w spr</w:t>
      </w:r>
      <w:r w:rsidR="0007311D" w:rsidRPr="004E6F39">
        <w:rPr>
          <w:rFonts w:asciiTheme="minorHAnsi" w:hAnsiTheme="minorHAnsi"/>
          <w:sz w:val="24"/>
        </w:rPr>
        <w:t>awie praw konsumentów. Dopiero wówczas konsument dowiedział się, że sprzedawca uznawał, iż nie jest przedsiębiorstwem handlowym (sprawa C-105/17 Kamenova).</w:t>
      </w:r>
    </w:p>
    <w:p w14:paraId="5F2CFA24" w14:textId="77777777" w:rsidR="0007311D" w:rsidRPr="004E6F39" w:rsidRDefault="0007311D" w:rsidP="00123ABC">
      <w:pPr>
        <w:rPr>
          <w:rFonts w:ascii="Calibri" w:hAnsi="Calibri"/>
        </w:rPr>
      </w:pPr>
    </w:p>
    <w:p w14:paraId="6EB6F0C0" w14:textId="452E0F54" w:rsidR="00123ABC" w:rsidRPr="008C7E3D" w:rsidRDefault="00123ABC" w:rsidP="00123ABC">
      <w:pPr>
        <w:jc w:val="both"/>
        <w:rPr>
          <w:rFonts w:ascii="Calibri" w:hAnsi="Calibri"/>
          <w:b/>
          <w:sz w:val="24"/>
          <w:szCs w:val="24"/>
        </w:rPr>
      </w:pPr>
      <w:r w:rsidRPr="008C7E3D">
        <w:rPr>
          <w:rFonts w:ascii="Calibri" w:hAnsi="Calibri"/>
          <w:b/>
          <w:sz w:val="24"/>
        </w:rPr>
        <w:t>1. Czy Państwa przedsiębiorstwo ponosi koszty</w:t>
      </w:r>
      <w:r w:rsidR="004E6F39" w:rsidRPr="008C7E3D">
        <w:rPr>
          <w:rFonts w:ascii="Calibri" w:hAnsi="Calibri"/>
          <w:b/>
          <w:sz w:val="24"/>
        </w:rPr>
        <w:t xml:space="preserve"> w prz</w:t>
      </w:r>
      <w:r w:rsidRPr="008C7E3D">
        <w:rPr>
          <w:rFonts w:ascii="Calibri" w:hAnsi="Calibri"/>
          <w:b/>
          <w:sz w:val="24"/>
        </w:rPr>
        <w:t>ypadku zawierania transakcji lub rozważania zawierania transakcji</w:t>
      </w:r>
      <w:r w:rsidR="004E6F39" w:rsidRPr="008C7E3D">
        <w:rPr>
          <w:rFonts w:ascii="Calibri" w:hAnsi="Calibri"/>
          <w:b/>
          <w:sz w:val="24"/>
        </w:rPr>
        <w:t xml:space="preserve"> z kon</w:t>
      </w:r>
      <w:r w:rsidRPr="008C7E3D">
        <w:rPr>
          <w:rFonts w:ascii="Calibri" w:hAnsi="Calibri"/>
          <w:b/>
          <w:sz w:val="24"/>
        </w:rPr>
        <w:t>sumentami za granicą</w:t>
      </w:r>
      <w:r w:rsidR="004E6F39" w:rsidRPr="008C7E3D">
        <w:rPr>
          <w:rFonts w:ascii="Calibri" w:hAnsi="Calibri"/>
          <w:b/>
          <w:sz w:val="24"/>
        </w:rPr>
        <w:t xml:space="preserve"> z uwa</w:t>
      </w:r>
      <w:r w:rsidRPr="008C7E3D">
        <w:rPr>
          <w:rFonts w:ascii="Calibri" w:hAnsi="Calibri"/>
          <w:b/>
          <w:sz w:val="24"/>
        </w:rPr>
        <w:t>gi na następujące kwestie?</w:t>
      </w:r>
      <w:r w:rsidR="00BB0E96" w:rsidRPr="008C7E3D">
        <w:rPr>
          <w:rFonts w:ascii="Calibri" w:hAnsi="Calibri"/>
          <w:b/>
          <w:sz w:val="24"/>
        </w:rPr>
        <w:t xml:space="preserve"> </w:t>
      </w:r>
    </w:p>
    <w:tbl>
      <w:tblPr>
        <w:tblStyle w:val="TableGrid1"/>
        <w:tblW w:w="14545" w:type="dxa"/>
        <w:tblLayout w:type="fixed"/>
        <w:tblLook w:val="04A0" w:firstRow="1" w:lastRow="0" w:firstColumn="1" w:lastColumn="0" w:noHBand="0" w:noVBand="1"/>
      </w:tblPr>
      <w:tblGrid>
        <w:gridCol w:w="8188"/>
        <w:gridCol w:w="1680"/>
        <w:gridCol w:w="1200"/>
        <w:gridCol w:w="1067"/>
        <w:gridCol w:w="1067"/>
        <w:gridCol w:w="1343"/>
      </w:tblGrid>
      <w:tr w:rsidR="00123ABC" w:rsidRPr="004E6F39" w14:paraId="46B8C6F1" w14:textId="77777777" w:rsidTr="001A5450">
        <w:tc>
          <w:tcPr>
            <w:tcW w:w="8188" w:type="dxa"/>
          </w:tcPr>
          <w:p w14:paraId="7B3EE7A3" w14:textId="77777777" w:rsidR="00123ABC" w:rsidRPr="004E6F39" w:rsidRDefault="00123ABC" w:rsidP="001A5450">
            <w:pPr>
              <w:spacing w:line="360" w:lineRule="auto"/>
              <w:rPr>
                <w:rFonts w:ascii="Calibri" w:hAnsi="Calibri"/>
                <w:sz w:val="24"/>
                <w:szCs w:val="24"/>
              </w:rPr>
            </w:pPr>
          </w:p>
        </w:tc>
        <w:tc>
          <w:tcPr>
            <w:tcW w:w="1680" w:type="dxa"/>
          </w:tcPr>
          <w:p w14:paraId="37495C04" w14:textId="47D29ADC" w:rsidR="00123ABC" w:rsidRPr="004E6F39" w:rsidRDefault="00123ABC" w:rsidP="001A5450">
            <w:pPr>
              <w:spacing w:line="360" w:lineRule="auto"/>
              <w:rPr>
                <w:rFonts w:ascii="Calibri" w:hAnsi="Calibri"/>
                <w:sz w:val="24"/>
                <w:szCs w:val="24"/>
              </w:rPr>
            </w:pPr>
            <w:r w:rsidRPr="004E6F39">
              <w:rPr>
                <w:rFonts w:ascii="Calibri" w:hAnsi="Calibri"/>
                <w:sz w:val="24"/>
              </w:rPr>
              <w:t>Tak,</w:t>
            </w:r>
            <w:r w:rsidR="004E6F39" w:rsidRPr="004E6F39">
              <w:rPr>
                <w:rFonts w:ascii="Calibri" w:hAnsi="Calibri"/>
                <w:sz w:val="24"/>
              </w:rPr>
              <w:t xml:space="preserve"> w zna</w:t>
            </w:r>
            <w:r w:rsidRPr="004E6F39">
              <w:rPr>
                <w:rFonts w:ascii="Calibri" w:hAnsi="Calibri"/>
                <w:sz w:val="24"/>
              </w:rPr>
              <w:t>cznym stopniu</w:t>
            </w:r>
          </w:p>
        </w:tc>
        <w:tc>
          <w:tcPr>
            <w:tcW w:w="1200" w:type="dxa"/>
          </w:tcPr>
          <w:p w14:paraId="145BCC6A" w14:textId="77777777" w:rsidR="00123ABC" w:rsidRPr="004E6F39" w:rsidRDefault="00123ABC" w:rsidP="001A5450">
            <w:pPr>
              <w:spacing w:line="360" w:lineRule="auto"/>
              <w:rPr>
                <w:rFonts w:ascii="Calibri" w:hAnsi="Calibri"/>
                <w:sz w:val="24"/>
                <w:szCs w:val="24"/>
              </w:rPr>
            </w:pPr>
            <w:r w:rsidRPr="004E6F39">
              <w:rPr>
                <w:rFonts w:ascii="Calibri" w:hAnsi="Calibri"/>
                <w:sz w:val="24"/>
              </w:rPr>
              <w:t>Tak, do pewnego stopnia</w:t>
            </w:r>
          </w:p>
        </w:tc>
        <w:tc>
          <w:tcPr>
            <w:tcW w:w="1067" w:type="dxa"/>
          </w:tcPr>
          <w:p w14:paraId="20BDB283" w14:textId="77777777" w:rsidR="00123ABC" w:rsidRPr="004E6F39" w:rsidRDefault="00123ABC" w:rsidP="001A5450">
            <w:pPr>
              <w:spacing w:line="360" w:lineRule="auto"/>
              <w:rPr>
                <w:rFonts w:ascii="Calibri" w:hAnsi="Calibri"/>
                <w:sz w:val="24"/>
                <w:szCs w:val="24"/>
              </w:rPr>
            </w:pPr>
            <w:r w:rsidRPr="004E6F39">
              <w:rPr>
                <w:rFonts w:ascii="Calibri" w:hAnsi="Calibri"/>
                <w:sz w:val="24"/>
              </w:rPr>
              <w:t>Nie</w:t>
            </w:r>
          </w:p>
        </w:tc>
        <w:tc>
          <w:tcPr>
            <w:tcW w:w="1067" w:type="dxa"/>
          </w:tcPr>
          <w:p w14:paraId="28760151" w14:textId="77777777" w:rsidR="00123ABC" w:rsidRPr="004E6F39" w:rsidRDefault="00123ABC" w:rsidP="001A5450">
            <w:pPr>
              <w:spacing w:line="360" w:lineRule="auto"/>
              <w:rPr>
                <w:rFonts w:ascii="Calibri" w:hAnsi="Calibri"/>
                <w:sz w:val="24"/>
                <w:szCs w:val="24"/>
              </w:rPr>
            </w:pPr>
            <w:r w:rsidRPr="004E6F39">
              <w:rPr>
                <w:rFonts w:ascii="Calibri" w:hAnsi="Calibri"/>
                <w:sz w:val="24"/>
              </w:rPr>
              <w:t>Nie wiem</w:t>
            </w:r>
          </w:p>
        </w:tc>
        <w:tc>
          <w:tcPr>
            <w:tcW w:w="1343" w:type="dxa"/>
          </w:tcPr>
          <w:p w14:paraId="521D3CF8" w14:textId="77777777" w:rsidR="00123ABC" w:rsidRPr="004E6F39" w:rsidRDefault="00123ABC" w:rsidP="001A5450">
            <w:pPr>
              <w:spacing w:line="360" w:lineRule="auto"/>
              <w:rPr>
                <w:rFonts w:ascii="Calibri" w:hAnsi="Calibri"/>
                <w:sz w:val="24"/>
                <w:szCs w:val="24"/>
              </w:rPr>
            </w:pPr>
            <w:r w:rsidRPr="004E6F39">
              <w:rPr>
                <w:rFonts w:ascii="Calibri" w:hAnsi="Calibri"/>
                <w:sz w:val="24"/>
              </w:rPr>
              <w:t xml:space="preserve">Nie dotyczy </w:t>
            </w:r>
          </w:p>
        </w:tc>
      </w:tr>
      <w:tr w:rsidR="00123ABC" w:rsidRPr="004E6F39" w14:paraId="3E70ADFB" w14:textId="77777777" w:rsidTr="001A5450">
        <w:tc>
          <w:tcPr>
            <w:tcW w:w="8188" w:type="dxa"/>
          </w:tcPr>
          <w:p w14:paraId="39B4E504" w14:textId="6BBBB9BF" w:rsidR="00123ABC" w:rsidRPr="004E6F39" w:rsidRDefault="00123ABC" w:rsidP="001C1A68">
            <w:pPr>
              <w:jc w:val="both"/>
              <w:rPr>
                <w:rFonts w:ascii="Calibri" w:hAnsi="Calibri"/>
                <w:sz w:val="24"/>
                <w:szCs w:val="24"/>
              </w:rPr>
            </w:pPr>
            <w:r w:rsidRPr="004E6F39">
              <w:rPr>
                <w:rFonts w:ascii="Calibri" w:hAnsi="Calibri"/>
                <w:sz w:val="24"/>
              </w:rPr>
              <w:t>Koszty udzielania odpowiedzi na zapytania od konsumentów dotyczące tego, kto jest ich kontrahentem (czy jest to internetowa platforma handlowa, czy przedsiębiorstwo handlowe dokonujące sprzedaży za pośrednictwem internetowej platformy handlowej)</w:t>
            </w:r>
            <w:r w:rsidRPr="004E6F39">
              <w:rPr>
                <w:rFonts w:ascii="Calibri" w:hAnsi="Calibri"/>
                <w:sz w:val="22"/>
              </w:rPr>
              <w:t xml:space="preserve"> </w:t>
            </w:r>
            <w:r w:rsidRPr="004E6F39">
              <w:rPr>
                <w:rFonts w:ascii="Calibri" w:hAnsi="Calibri"/>
                <w:sz w:val="24"/>
              </w:rPr>
              <w:t>oraz czy prawo konsumenckie ma zastosowanie</w:t>
            </w:r>
          </w:p>
        </w:tc>
        <w:tc>
          <w:tcPr>
            <w:tcW w:w="1680" w:type="dxa"/>
          </w:tcPr>
          <w:p w14:paraId="6BC29FA5" w14:textId="77777777" w:rsidR="00123ABC" w:rsidRPr="004E6F39" w:rsidRDefault="00123ABC" w:rsidP="001A5450">
            <w:pPr>
              <w:rPr>
                <w:rFonts w:ascii="Calibri" w:hAnsi="Calibri"/>
                <w:sz w:val="24"/>
                <w:szCs w:val="24"/>
              </w:rPr>
            </w:pPr>
          </w:p>
        </w:tc>
        <w:tc>
          <w:tcPr>
            <w:tcW w:w="1200" w:type="dxa"/>
          </w:tcPr>
          <w:p w14:paraId="24736AF0" w14:textId="77777777" w:rsidR="00123ABC" w:rsidRPr="004E6F39" w:rsidRDefault="00123ABC" w:rsidP="001A5450">
            <w:pPr>
              <w:rPr>
                <w:rFonts w:ascii="Calibri" w:hAnsi="Calibri"/>
                <w:sz w:val="24"/>
                <w:szCs w:val="24"/>
              </w:rPr>
            </w:pPr>
          </w:p>
        </w:tc>
        <w:tc>
          <w:tcPr>
            <w:tcW w:w="1067" w:type="dxa"/>
          </w:tcPr>
          <w:p w14:paraId="7ADA4589" w14:textId="77777777" w:rsidR="00123ABC" w:rsidRPr="004E6F39" w:rsidRDefault="00123ABC" w:rsidP="001A5450">
            <w:pPr>
              <w:rPr>
                <w:rFonts w:ascii="Calibri" w:hAnsi="Calibri"/>
                <w:sz w:val="24"/>
                <w:szCs w:val="24"/>
              </w:rPr>
            </w:pPr>
          </w:p>
        </w:tc>
        <w:tc>
          <w:tcPr>
            <w:tcW w:w="1067" w:type="dxa"/>
          </w:tcPr>
          <w:p w14:paraId="22AA9C7F" w14:textId="77777777" w:rsidR="00123ABC" w:rsidRPr="004E6F39" w:rsidRDefault="00123ABC" w:rsidP="001A5450">
            <w:pPr>
              <w:rPr>
                <w:rFonts w:ascii="Calibri" w:hAnsi="Calibri"/>
                <w:sz w:val="24"/>
                <w:szCs w:val="24"/>
              </w:rPr>
            </w:pPr>
          </w:p>
        </w:tc>
        <w:tc>
          <w:tcPr>
            <w:tcW w:w="1343" w:type="dxa"/>
          </w:tcPr>
          <w:p w14:paraId="06427434" w14:textId="77777777" w:rsidR="00123ABC" w:rsidRPr="004E6F39" w:rsidRDefault="00123ABC" w:rsidP="001A5450">
            <w:pPr>
              <w:rPr>
                <w:rFonts w:ascii="Calibri" w:hAnsi="Calibri"/>
                <w:sz w:val="24"/>
                <w:szCs w:val="24"/>
              </w:rPr>
            </w:pPr>
          </w:p>
        </w:tc>
      </w:tr>
      <w:tr w:rsidR="00123ABC" w:rsidRPr="004E6F39" w14:paraId="6AC63432" w14:textId="77777777" w:rsidTr="001A5450">
        <w:tc>
          <w:tcPr>
            <w:tcW w:w="8188" w:type="dxa"/>
          </w:tcPr>
          <w:p w14:paraId="03CF4DC7" w14:textId="4C9F2846" w:rsidR="00123ABC" w:rsidRPr="004E6F39" w:rsidRDefault="00123ABC" w:rsidP="00367516">
            <w:pPr>
              <w:jc w:val="both"/>
              <w:rPr>
                <w:rFonts w:ascii="Calibri" w:hAnsi="Calibri"/>
                <w:sz w:val="24"/>
                <w:szCs w:val="24"/>
              </w:rPr>
            </w:pPr>
            <w:r w:rsidRPr="004E6F39">
              <w:rPr>
                <w:rFonts w:ascii="Calibri" w:hAnsi="Calibri"/>
                <w:sz w:val="24"/>
              </w:rPr>
              <w:t>Koszty udzielania odpowiedzi na zapytania od konsumentów dotyczące tego, kto jest odpowiedzialny za wykonanie umów, np. rękojmia</w:t>
            </w:r>
            <w:r w:rsidR="004E6F39" w:rsidRPr="004E6F39">
              <w:rPr>
                <w:rFonts w:ascii="Calibri" w:hAnsi="Calibri"/>
                <w:sz w:val="24"/>
              </w:rPr>
              <w:t xml:space="preserve"> w prz</w:t>
            </w:r>
            <w:r w:rsidRPr="004E6F39">
              <w:rPr>
                <w:rFonts w:ascii="Calibri" w:hAnsi="Calibri"/>
                <w:sz w:val="24"/>
              </w:rPr>
              <w:t xml:space="preserve">ypadku towarów </w:t>
            </w:r>
            <w:r w:rsidRPr="004E6F39">
              <w:rPr>
                <w:rFonts w:ascii="Calibri" w:hAnsi="Calibri"/>
                <w:sz w:val="24"/>
              </w:rPr>
              <w:lastRenderedPageBreak/>
              <w:t>wadliwych, prawo do odstąpienia od umowy</w:t>
            </w:r>
            <w:r w:rsidR="004E6F39" w:rsidRPr="004E6F39">
              <w:rPr>
                <w:rFonts w:ascii="Calibri" w:hAnsi="Calibri"/>
                <w:sz w:val="24"/>
              </w:rPr>
              <w:t xml:space="preserve"> w 1</w:t>
            </w:r>
            <w:r w:rsidRPr="004E6F39">
              <w:rPr>
                <w:rFonts w:ascii="Calibri" w:hAnsi="Calibri"/>
                <w:sz w:val="24"/>
              </w:rPr>
              <w:t xml:space="preserve">4-dniowym okresie odstąpienia, opóźniona dostawa (czy odpowiedzialność ponosi internetowa platforma handlowa, czy inne przedsiębiorstwo handlowe) </w:t>
            </w:r>
          </w:p>
        </w:tc>
        <w:tc>
          <w:tcPr>
            <w:tcW w:w="1680" w:type="dxa"/>
          </w:tcPr>
          <w:p w14:paraId="42E78BBB" w14:textId="77777777" w:rsidR="00123ABC" w:rsidRPr="004E6F39" w:rsidRDefault="00123ABC" w:rsidP="001A5450">
            <w:pPr>
              <w:rPr>
                <w:rFonts w:ascii="Calibri" w:hAnsi="Calibri"/>
                <w:sz w:val="24"/>
                <w:szCs w:val="24"/>
              </w:rPr>
            </w:pPr>
          </w:p>
        </w:tc>
        <w:tc>
          <w:tcPr>
            <w:tcW w:w="1200" w:type="dxa"/>
          </w:tcPr>
          <w:p w14:paraId="47E866DD" w14:textId="77777777" w:rsidR="00123ABC" w:rsidRPr="004E6F39" w:rsidRDefault="00123ABC" w:rsidP="001A5450">
            <w:pPr>
              <w:rPr>
                <w:rFonts w:ascii="Calibri" w:hAnsi="Calibri"/>
                <w:sz w:val="24"/>
                <w:szCs w:val="24"/>
              </w:rPr>
            </w:pPr>
          </w:p>
        </w:tc>
        <w:tc>
          <w:tcPr>
            <w:tcW w:w="1067" w:type="dxa"/>
          </w:tcPr>
          <w:p w14:paraId="39BF15A3" w14:textId="77777777" w:rsidR="00123ABC" w:rsidRPr="004E6F39" w:rsidRDefault="00123ABC" w:rsidP="001A5450">
            <w:pPr>
              <w:rPr>
                <w:rFonts w:ascii="Calibri" w:hAnsi="Calibri"/>
                <w:sz w:val="24"/>
                <w:szCs w:val="24"/>
              </w:rPr>
            </w:pPr>
          </w:p>
        </w:tc>
        <w:tc>
          <w:tcPr>
            <w:tcW w:w="1067" w:type="dxa"/>
          </w:tcPr>
          <w:p w14:paraId="72ADD086" w14:textId="77777777" w:rsidR="00123ABC" w:rsidRPr="004E6F39" w:rsidRDefault="00123ABC" w:rsidP="001A5450">
            <w:pPr>
              <w:rPr>
                <w:rFonts w:ascii="Calibri" w:hAnsi="Calibri"/>
                <w:sz w:val="24"/>
                <w:szCs w:val="24"/>
              </w:rPr>
            </w:pPr>
          </w:p>
        </w:tc>
        <w:tc>
          <w:tcPr>
            <w:tcW w:w="1343" w:type="dxa"/>
          </w:tcPr>
          <w:p w14:paraId="11259B5F" w14:textId="77777777" w:rsidR="00123ABC" w:rsidRPr="004E6F39" w:rsidRDefault="00123ABC" w:rsidP="001A5450">
            <w:pPr>
              <w:rPr>
                <w:rFonts w:ascii="Calibri" w:hAnsi="Calibri"/>
                <w:sz w:val="24"/>
                <w:szCs w:val="24"/>
              </w:rPr>
            </w:pPr>
          </w:p>
        </w:tc>
      </w:tr>
      <w:tr w:rsidR="00123ABC" w:rsidRPr="004E6F39" w14:paraId="2BB74C74" w14:textId="77777777" w:rsidTr="001A5450">
        <w:tc>
          <w:tcPr>
            <w:tcW w:w="8188" w:type="dxa"/>
          </w:tcPr>
          <w:p w14:paraId="50CD5434" w14:textId="7B3D7B3D" w:rsidR="00123ABC" w:rsidRPr="004E6F39" w:rsidRDefault="00123ABC" w:rsidP="001A5450">
            <w:pPr>
              <w:jc w:val="both"/>
              <w:rPr>
                <w:rFonts w:ascii="Calibri" w:hAnsi="Calibri"/>
                <w:sz w:val="24"/>
              </w:rPr>
            </w:pPr>
            <w:r w:rsidRPr="004E6F39">
              <w:rPr>
                <w:rFonts w:ascii="Calibri" w:hAnsi="Calibri"/>
                <w:sz w:val="24"/>
              </w:rPr>
              <w:lastRenderedPageBreak/>
              <w:t>Koszty przestrzegania przepisów krajowych, zgodnie</w:t>
            </w:r>
            <w:r w:rsidR="004E6F39" w:rsidRPr="004E6F39">
              <w:rPr>
                <w:rFonts w:ascii="Calibri" w:hAnsi="Calibri"/>
                <w:sz w:val="24"/>
              </w:rPr>
              <w:t xml:space="preserve"> z któ</w:t>
            </w:r>
            <w:r w:rsidRPr="004E6F39">
              <w:rPr>
                <w:rFonts w:ascii="Calibri" w:hAnsi="Calibri"/>
                <w:sz w:val="24"/>
              </w:rPr>
              <w:t>rymi przedsiębiorstwo ma obowiązek ujawnić konsumentom,</w:t>
            </w:r>
            <w:r w:rsidR="004E6F39" w:rsidRPr="004E6F39">
              <w:rPr>
                <w:rFonts w:ascii="Calibri" w:hAnsi="Calibri"/>
                <w:sz w:val="24"/>
              </w:rPr>
              <w:t xml:space="preserve"> z kim</w:t>
            </w:r>
            <w:r w:rsidRPr="004E6F39">
              <w:rPr>
                <w:rFonts w:ascii="Calibri" w:hAnsi="Calibri"/>
                <w:sz w:val="24"/>
              </w:rPr>
              <w:t xml:space="preserve"> zawierają umowę oraz czy prawo konsumenckie ma zastosowanie </w:t>
            </w:r>
          </w:p>
        </w:tc>
        <w:tc>
          <w:tcPr>
            <w:tcW w:w="1680" w:type="dxa"/>
          </w:tcPr>
          <w:p w14:paraId="70243A69" w14:textId="77777777" w:rsidR="00123ABC" w:rsidRPr="004E6F39" w:rsidRDefault="00123ABC" w:rsidP="001A5450">
            <w:pPr>
              <w:rPr>
                <w:rFonts w:ascii="Calibri" w:hAnsi="Calibri"/>
                <w:sz w:val="24"/>
                <w:szCs w:val="24"/>
              </w:rPr>
            </w:pPr>
          </w:p>
        </w:tc>
        <w:tc>
          <w:tcPr>
            <w:tcW w:w="1200" w:type="dxa"/>
          </w:tcPr>
          <w:p w14:paraId="38E1C116" w14:textId="77777777" w:rsidR="00123ABC" w:rsidRPr="004E6F39" w:rsidRDefault="00123ABC" w:rsidP="001A5450">
            <w:pPr>
              <w:rPr>
                <w:rFonts w:ascii="Calibri" w:hAnsi="Calibri"/>
                <w:sz w:val="24"/>
                <w:szCs w:val="24"/>
              </w:rPr>
            </w:pPr>
          </w:p>
        </w:tc>
        <w:tc>
          <w:tcPr>
            <w:tcW w:w="1067" w:type="dxa"/>
          </w:tcPr>
          <w:p w14:paraId="47B9350B" w14:textId="77777777" w:rsidR="00123ABC" w:rsidRPr="004E6F39" w:rsidRDefault="00123ABC" w:rsidP="001A5450">
            <w:pPr>
              <w:rPr>
                <w:rFonts w:ascii="Calibri" w:hAnsi="Calibri"/>
                <w:sz w:val="24"/>
                <w:szCs w:val="24"/>
              </w:rPr>
            </w:pPr>
          </w:p>
        </w:tc>
        <w:tc>
          <w:tcPr>
            <w:tcW w:w="1067" w:type="dxa"/>
          </w:tcPr>
          <w:p w14:paraId="2734CED9" w14:textId="77777777" w:rsidR="00123ABC" w:rsidRPr="004E6F39" w:rsidRDefault="00123ABC" w:rsidP="001A5450">
            <w:pPr>
              <w:rPr>
                <w:rFonts w:ascii="Calibri" w:hAnsi="Calibri"/>
                <w:sz w:val="24"/>
                <w:szCs w:val="24"/>
              </w:rPr>
            </w:pPr>
          </w:p>
        </w:tc>
        <w:tc>
          <w:tcPr>
            <w:tcW w:w="1343" w:type="dxa"/>
          </w:tcPr>
          <w:p w14:paraId="2FF02B3B" w14:textId="77777777" w:rsidR="00123ABC" w:rsidRPr="004E6F39" w:rsidRDefault="00123ABC" w:rsidP="001A5450">
            <w:pPr>
              <w:rPr>
                <w:rFonts w:ascii="Calibri" w:hAnsi="Calibri"/>
                <w:sz w:val="24"/>
                <w:szCs w:val="24"/>
              </w:rPr>
            </w:pPr>
          </w:p>
        </w:tc>
      </w:tr>
    </w:tbl>
    <w:p w14:paraId="31FCC5B3" w14:textId="77777777" w:rsidR="00123ABC" w:rsidRPr="008C7E3D" w:rsidRDefault="00123ABC" w:rsidP="00123ABC">
      <w:pPr>
        <w:jc w:val="both"/>
        <w:rPr>
          <w:rFonts w:ascii="Calibri" w:hAnsi="Calibri"/>
          <w:b/>
          <w:sz w:val="24"/>
          <w:szCs w:val="24"/>
        </w:rPr>
      </w:pPr>
    </w:p>
    <w:p w14:paraId="49392969" w14:textId="0D987365" w:rsidR="00123ABC" w:rsidRPr="008C7E3D" w:rsidRDefault="00123ABC" w:rsidP="00123ABC">
      <w:pPr>
        <w:jc w:val="both"/>
        <w:rPr>
          <w:rFonts w:ascii="Calibri" w:hAnsi="Calibri"/>
          <w:b/>
          <w:sz w:val="24"/>
          <w:szCs w:val="24"/>
        </w:rPr>
      </w:pPr>
      <w:r w:rsidRPr="008C7E3D">
        <w:rPr>
          <w:rFonts w:ascii="Calibri" w:hAnsi="Calibri"/>
          <w:b/>
          <w:sz w:val="24"/>
        </w:rPr>
        <w:t xml:space="preserve"> 2. Jakie są szacunkowe koszty dla przedsiębiorstwa wynikające</w:t>
      </w:r>
      <w:r w:rsidR="004E6F39" w:rsidRPr="008C7E3D">
        <w:rPr>
          <w:rFonts w:ascii="Calibri" w:hAnsi="Calibri"/>
          <w:b/>
          <w:sz w:val="24"/>
        </w:rPr>
        <w:t xml:space="preserve"> z kon</w:t>
      </w:r>
      <w:r w:rsidRPr="008C7E3D">
        <w:rPr>
          <w:rFonts w:ascii="Calibri" w:hAnsi="Calibri"/>
          <w:b/>
          <w:sz w:val="24"/>
        </w:rPr>
        <w:t>ieczności dostosowania się do zróżnicowanych przepisów krajowych dotyczących obowiązku informowania na internetowych platformach handlowych</w:t>
      </w:r>
      <w:r w:rsidR="004E6F39" w:rsidRPr="008C7E3D">
        <w:rPr>
          <w:rFonts w:ascii="Calibri" w:hAnsi="Calibri"/>
          <w:b/>
          <w:sz w:val="24"/>
        </w:rPr>
        <w:t xml:space="preserve"> o pon</w:t>
      </w:r>
      <w:r w:rsidRPr="008C7E3D">
        <w:rPr>
          <w:rFonts w:ascii="Calibri" w:hAnsi="Calibri"/>
          <w:b/>
          <w:sz w:val="24"/>
        </w:rPr>
        <w:t>iższych kwestiach?</w:t>
      </w:r>
      <w:r w:rsidR="00F15AB1" w:rsidRPr="008C7E3D">
        <w:rPr>
          <w:rFonts w:ascii="Calibri" w:hAnsi="Calibri"/>
          <w:b/>
          <w:sz w:val="24"/>
        </w:rPr>
        <w:t xml:space="preserve"> </w:t>
      </w:r>
    </w:p>
    <w:p w14:paraId="30F682A1" w14:textId="3E736B15" w:rsidR="00123ABC" w:rsidRPr="004E6F39" w:rsidRDefault="00123ABC" w:rsidP="00123ABC">
      <w:pPr>
        <w:jc w:val="both"/>
        <w:rPr>
          <w:rFonts w:ascii="Calibri" w:hAnsi="Calibri"/>
          <w:sz w:val="24"/>
          <w:szCs w:val="24"/>
        </w:rPr>
      </w:pPr>
      <w:r w:rsidRPr="004E6F39">
        <w:rPr>
          <w:rFonts w:ascii="Calibri" w:hAnsi="Calibri"/>
          <w:sz w:val="24"/>
        </w:rPr>
        <w:t>W odpowiedzi można podać czas pracy personelu lub kwotę</w:t>
      </w:r>
      <w:r w:rsidR="004E6F39" w:rsidRPr="004E6F39">
        <w:rPr>
          <w:rFonts w:ascii="Calibri" w:hAnsi="Calibri"/>
          <w:sz w:val="24"/>
        </w:rPr>
        <w:t xml:space="preserve"> w eur</w:t>
      </w:r>
      <w:r w:rsidRPr="004E6F39">
        <w:rPr>
          <w:rFonts w:ascii="Calibri" w:hAnsi="Calibri"/>
          <w:sz w:val="24"/>
        </w:rPr>
        <w:t>o albo obie te wartości, jeżeli ponoszą Państwo koszty personelu</w:t>
      </w:r>
      <w:r w:rsidR="004E6F39" w:rsidRPr="004E6F39">
        <w:rPr>
          <w:rFonts w:ascii="Calibri" w:hAnsi="Calibri"/>
          <w:sz w:val="24"/>
        </w:rPr>
        <w:t xml:space="preserve"> i inn</w:t>
      </w:r>
      <w:r w:rsidRPr="004E6F39">
        <w:rPr>
          <w:rFonts w:ascii="Calibri" w:hAnsi="Calibri"/>
          <w:sz w:val="24"/>
        </w:rPr>
        <w:t>e koszty.</w:t>
      </w:r>
      <w:r w:rsidRPr="008C7E3D">
        <w:rPr>
          <w:rFonts w:ascii="Calibri" w:hAnsi="Calibri"/>
          <w:i/>
          <w:sz w:val="24"/>
          <w:highlight w:val="yellow"/>
        </w:rPr>
        <w:t xml:space="preserve"> </w:t>
      </w:r>
    </w:p>
    <w:tbl>
      <w:tblPr>
        <w:tblStyle w:val="Tabela-Siatka"/>
        <w:tblW w:w="0" w:type="auto"/>
        <w:tblInd w:w="720" w:type="dxa"/>
        <w:tblLook w:val="04A0" w:firstRow="1" w:lastRow="0" w:firstColumn="1" w:lastColumn="0" w:noHBand="0" w:noVBand="1"/>
      </w:tblPr>
      <w:tblGrid>
        <w:gridCol w:w="3097"/>
        <w:gridCol w:w="4968"/>
        <w:gridCol w:w="5435"/>
      </w:tblGrid>
      <w:tr w:rsidR="00123ABC" w:rsidRPr="004E6F39" w14:paraId="0E29F2A7" w14:textId="77777777" w:rsidTr="001A5450">
        <w:tc>
          <w:tcPr>
            <w:tcW w:w="3097" w:type="dxa"/>
          </w:tcPr>
          <w:p w14:paraId="7BFE1A06" w14:textId="77777777" w:rsidR="00123ABC" w:rsidRPr="004E6F39" w:rsidRDefault="00123ABC" w:rsidP="001A5450">
            <w:pPr>
              <w:rPr>
                <w:rFonts w:ascii="Calibri" w:hAnsi="Calibri"/>
                <w:b/>
                <w:sz w:val="24"/>
                <w:szCs w:val="24"/>
              </w:rPr>
            </w:pPr>
          </w:p>
        </w:tc>
        <w:tc>
          <w:tcPr>
            <w:tcW w:w="4968" w:type="dxa"/>
          </w:tcPr>
          <w:p w14:paraId="5E395994" w14:textId="77777777" w:rsidR="00123ABC" w:rsidRPr="008C7E3D" w:rsidRDefault="00123ABC" w:rsidP="001A5450">
            <w:pPr>
              <w:rPr>
                <w:rFonts w:ascii="Calibri" w:hAnsi="Calibri"/>
                <w:b/>
                <w:sz w:val="24"/>
                <w:szCs w:val="24"/>
              </w:rPr>
            </w:pPr>
            <w:r w:rsidRPr="008C7E3D">
              <w:rPr>
                <w:rFonts w:ascii="Calibri" w:hAnsi="Calibri"/>
                <w:b/>
                <w:sz w:val="24"/>
              </w:rPr>
              <w:t xml:space="preserve">Dni robocze personelu </w:t>
            </w:r>
          </w:p>
          <w:p w14:paraId="592E7747" w14:textId="77777777" w:rsidR="00123ABC" w:rsidRPr="004E6F39" w:rsidDel="0035068A" w:rsidRDefault="00123ABC" w:rsidP="001A5450">
            <w:pPr>
              <w:rPr>
                <w:rFonts w:ascii="Calibri" w:hAnsi="Calibri"/>
                <w:b/>
                <w:sz w:val="24"/>
                <w:szCs w:val="24"/>
              </w:rPr>
            </w:pPr>
            <w:r w:rsidRPr="008C7E3D">
              <w:rPr>
                <w:rFonts w:ascii="Calibri" w:hAnsi="Calibri"/>
                <w:b/>
                <w:sz w:val="24"/>
              </w:rPr>
              <w:t xml:space="preserve">(ekwiwalent pełnego czasu pracy) </w:t>
            </w:r>
          </w:p>
        </w:tc>
        <w:tc>
          <w:tcPr>
            <w:tcW w:w="5435" w:type="dxa"/>
          </w:tcPr>
          <w:p w14:paraId="66A2C9F0" w14:textId="77777777" w:rsidR="00123ABC" w:rsidRPr="008C7E3D" w:rsidRDefault="00123ABC" w:rsidP="001A5450">
            <w:pPr>
              <w:rPr>
                <w:rFonts w:ascii="Calibri" w:hAnsi="Calibri"/>
                <w:b/>
                <w:sz w:val="24"/>
                <w:szCs w:val="24"/>
              </w:rPr>
            </w:pPr>
            <w:r w:rsidRPr="008C7E3D">
              <w:rPr>
                <w:rFonts w:ascii="Calibri" w:hAnsi="Calibri"/>
                <w:b/>
                <w:sz w:val="24"/>
              </w:rPr>
              <w:t xml:space="preserve">Kwota w EUR </w:t>
            </w:r>
          </w:p>
        </w:tc>
      </w:tr>
      <w:tr w:rsidR="00123ABC" w:rsidRPr="004E6F39" w14:paraId="55FD1A3D" w14:textId="77777777" w:rsidTr="001A5450">
        <w:tc>
          <w:tcPr>
            <w:tcW w:w="3097" w:type="dxa"/>
          </w:tcPr>
          <w:p w14:paraId="7A4EAACF" w14:textId="77777777" w:rsidR="00123ABC" w:rsidRPr="004E6F39" w:rsidRDefault="00123ABC" w:rsidP="001A5450">
            <w:pPr>
              <w:rPr>
                <w:rFonts w:ascii="Calibri" w:hAnsi="Calibri"/>
                <w:sz w:val="24"/>
                <w:szCs w:val="24"/>
              </w:rPr>
            </w:pPr>
            <w:r w:rsidRPr="004E6F39">
              <w:rPr>
                <w:rFonts w:ascii="Calibri" w:hAnsi="Calibri"/>
                <w:sz w:val="24"/>
              </w:rPr>
              <w:t xml:space="preserve">Koszty jednorazowe </w:t>
            </w:r>
          </w:p>
        </w:tc>
        <w:tc>
          <w:tcPr>
            <w:tcW w:w="4968" w:type="dxa"/>
          </w:tcPr>
          <w:p w14:paraId="36FBC59B" w14:textId="77777777" w:rsidR="00123ABC" w:rsidRPr="004E6F39" w:rsidRDefault="00123ABC" w:rsidP="001A5450">
            <w:pPr>
              <w:rPr>
                <w:rFonts w:ascii="Calibri" w:hAnsi="Calibri"/>
                <w:sz w:val="24"/>
                <w:szCs w:val="24"/>
              </w:rPr>
            </w:pPr>
          </w:p>
        </w:tc>
        <w:tc>
          <w:tcPr>
            <w:tcW w:w="5435" w:type="dxa"/>
          </w:tcPr>
          <w:p w14:paraId="73D88F44" w14:textId="77777777" w:rsidR="00123ABC" w:rsidRPr="004E6F39" w:rsidRDefault="00123ABC" w:rsidP="001A5450">
            <w:pPr>
              <w:rPr>
                <w:rFonts w:ascii="Calibri" w:hAnsi="Calibri"/>
                <w:sz w:val="24"/>
                <w:szCs w:val="24"/>
              </w:rPr>
            </w:pPr>
          </w:p>
        </w:tc>
      </w:tr>
      <w:tr w:rsidR="00123ABC" w:rsidRPr="004E6F39" w14:paraId="0DFD10FD" w14:textId="77777777" w:rsidTr="001A5450">
        <w:tc>
          <w:tcPr>
            <w:tcW w:w="3097" w:type="dxa"/>
          </w:tcPr>
          <w:p w14:paraId="69E47DC9" w14:textId="77777777" w:rsidR="00123ABC" w:rsidRPr="004E6F39" w:rsidRDefault="00123ABC" w:rsidP="001A5450">
            <w:pPr>
              <w:rPr>
                <w:rFonts w:ascii="Calibri" w:hAnsi="Calibri"/>
                <w:sz w:val="24"/>
                <w:szCs w:val="24"/>
              </w:rPr>
            </w:pPr>
            <w:r w:rsidRPr="004E6F39">
              <w:rPr>
                <w:rFonts w:ascii="Calibri" w:hAnsi="Calibri"/>
                <w:sz w:val="24"/>
              </w:rPr>
              <w:t>Roczne koszty stałe/bieżące</w:t>
            </w:r>
          </w:p>
        </w:tc>
        <w:tc>
          <w:tcPr>
            <w:tcW w:w="4968" w:type="dxa"/>
          </w:tcPr>
          <w:p w14:paraId="7DBA69DF" w14:textId="77777777" w:rsidR="00123ABC" w:rsidRPr="004E6F39" w:rsidRDefault="00123ABC" w:rsidP="001A5450">
            <w:pPr>
              <w:rPr>
                <w:rFonts w:ascii="Calibri" w:hAnsi="Calibri"/>
                <w:sz w:val="24"/>
                <w:szCs w:val="24"/>
              </w:rPr>
            </w:pPr>
          </w:p>
        </w:tc>
        <w:tc>
          <w:tcPr>
            <w:tcW w:w="5435" w:type="dxa"/>
          </w:tcPr>
          <w:p w14:paraId="737C98C1" w14:textId="77777777" w:rsidR="00123ABC" w:rsidRPr="004E6F39" w:rsidRDefault="00123ABC" w:rsidP="001A5450">
            <w:pPr>
              <w:rPr>
                <w:rFonts w:ascii="Calibri" w:hAnsi="Calibri"/>
                <w:sz w:val="24"/>
                <w:szCs w:val="24"/>
              </w:rPr>
            </w:pPr>
          </w:p>
        </w:tc>
      </w:tr>
    </w:tbl>
    <w:p w14:paraId="1C25F462" w14:textId="77777777" w:rsidR="006836A1" w:rsidRPr="004E6F39" w:rsidRDefault="006836A1" w:rsidP="003C5047">
      <w:pPr>
        <w:jc w:val="both"/>
        <w:rPr>
          <w:rFonts w:ascii="Calibri" w:hAnsi="Calibri"/>
          <w:sz w:val="24"/>
          <w:szCs w:val="24"/>
        </w:rPr>
      </w:pPr>
    </w:p>
    <w:p w14:paraId="262BD7C4" w14:textId="605A228D" w:rsidR="003C5047" w:rsidRPr="004E6F39" w:rsidRDefault="003C5047" w:rsidP="0062103D">
      <w:pPr>
        <w:jc w:val="both"/>
        <w:rPr>
          <w:rFonts w:ascii="Calibri" w:hAnsi="Calibri"/>
        </w:rPr>
      </w:pPr>
      <w:r w:rsidRPr="004E6F39">
        <w:rPr>
          <w:rFonts w:ascii="Calibri" w:hAnsi="Calibri"/>
          <w:sz w:val="24"/>
        </w:rPr>
        <w:t>Koszty jednorazowe: Proszę oszacować zasoby jednorazowe, jakie muszą Państwo średnio zainwestować, aby wejść na nowy rynek UE,</w:t>
      </w:r>
      <w:r w:rsidR="004E6F39" w:rsidRPr="004E6F39">
        <w:rPr>
          <w:rFonts w:ascii="Calibri" w:hAnsi="Calibri"/>
          <w:sz w:val="24"/>
        </w:rPr>
        <w:t xml:space="preserve"> w prz</w:t>
      </w:r>
      <w:r w:rsidRPr="004E6F39">
        <w:rPr>
          <w:rFonts w:ascii="Calibri" w:hAnsi="Calibri"/>
          <w:sz w:val="24"/>
        </w:rPr>
        <w:t>eliczeniu na państwo członkowskie.</w:t>
      </w:r>
    </w:p>
    <w:p w14:paraId="7B01364B" w14:textId="6DA9CAF5" w:rsidR="003C5047" w:rsidRPr="004E6F39" w:rsidRDefault="003C5047" w:rsidP="0062103D">
      <w:pPr>
        <w:jc w:val="both"/>
        <w:rPr>
          <w:rFonts w:ascii="Calibri" w:hAnsi="Calibri"/>
          <w:sz w:val="24"/>
          <w:szCs w:val="24"/>
        </w:rPr>
      </w:pPr>
      <w:r w:rsidRPr="004E6F39">
        <w:rPr>
          <w:rFonts w:ascii="Calibri" w:hAnsi="Calibri"/>
          <w:sz w:val="24"/>
        </w:rPr>
        <w:t>Koszty stałe: Proszę oszacować zasoby, jakie muszą Państwo średnio regularnie inwestować, aby przestrzegać zróżnicowanych przepisów krajowych,</w:t>
      </w:r>
      <w:r w:rsidR="004E6F39" w:rsidRPr="004E6F39">
        <w:rPr>
          <w:rFonts w:ascii="Calibri" w:hAnsi="Calibri"/>
          <w:sz w:val="24"/>
        </w:rPr>
        <w:t xml:space="preserve"> w prz</w:t>
      </w:r>
      <w:r w:rsidRPr="004E6F39">
        <w:rPr>
          <w:rFonts w:ascii="Calibri" w:hAnsi="Calibri"/>
          <w:sz w:val="24"/>
        </w:rPr>
        <w:t>eliczeniu na państwo członkowskie.</w:t>
      </w:r>
    </w:p>
    <w:p w14:paraId="788CCF02" w14:textId="40445654" w:rsidR="003C5047" w:rsidRPr="008C7E3D" w:rsidRDefault="003C5047" w:rsidP="003C5047">
      <w:pPr>
        <w:jc w:val="both"/>
        <w:rPr>
          <w:rFonts w:ascii="Calibri" w:hAnsi="Calibri"/>
          <w:i/>
          <w:sz w:val="24"/>
          <w:szCs w:val="24"/>
          <w:highlight w:val="yellow"/>
        </w:rPr>
      </w:pPr>
      <w:r w:rsidRPr="008C7E3D">
        <w:rPr>
          <w:rFonts w:ascii="Calibri" w:hAnsi="Calibri"/>
          <w:i/>
          <w:sz w:val="24"/>
          <w:highlight w:val="yellow"/>
        </w:rPr>
        <w:t>(Uwaga: Proszę podać liczbę dni roboczych, przy czym jeden dzień roboczy odpowiada ośmiu godzinom czasu pracy personelu. Proszę nie uwzględniać czasu pracy personelu przeznaczonego na tłumaczenie</w:t>
      </w:r>
      <w:r w:rsidR="004E6F39" w:rsidRPr="008C7E3D">
        <w:rPr>
          <w:rFonts w:ascii="Calibri" w:hAnsi="Calibri"/>
          <w:i/>
          <w:sz w:val="24"/>
          <w:highlight w:val="yellow"/>
        </w:rPr>
        <w:t>. W prz</w:t>
      </w:r>
      <w:r w:rsidRPr="008C7E3D">
        <w:rPr>
          <w:rFonts w:ascii="Calibri" w:hAnsi="Calibri"/>
          <w:i/>
          <w:sz w:val="24"/>
          <w:highlight w:val="yellow"/>
        </w:rPr>
        <w:t>ypadku braku czasu pracy personelu proszę wpisać „0”).</w:t>
      </w:r>
    </w:p>
    <w:p w14:paraId="056ECED5" w14:textId="77777777" w:rsidR="00123ABC" w:rsidRPr="008C7E3D" w:rsidRDefault="00123ABC" w:rsidP="00123ABC">
      <w:pPr>
        <w:jc w:val="both"/>
        <w:rPr>
          <w:rFonts w:ascii="Calibri" w:hAnsi="Calibri"/>
          <w:b/>
          <w:sz w:val="24"/>
          <w:szCs w:val="24"/>
        </w:rPr>
      </w:pPr>
    </w:p>
    <w:p w14:paraId="07017981" w14:textId="3CC69267" w:rsidR="00123ABC" w:rsidRPr="004E6F39" w:rsidRDefault="00123ABC" w:rsidP="00123ABC">
      <w:pPr>
        <w:jc w:val="both"/>
        <w:rPr>
          <w:rFonts w:ascii="Calibri" w:hAnsi="Calibri"/>
          <w:sz w:val="24"/>
          <w:szCs w:val="24"/>
        </w:rPr>
      </w:pPr>
      <w:r w:rsidRPr="008C7E3D">
        <w:rPr>
          <w:rFonts w:ascii="Calibri" w:hAnsi="Calibri"/>
          <w:b/>
          <w:sz w:val="24"/>
        </w:rPr>
        <w:lastRenderedPageBreak/>
        <w:t>3. Ile godzin pracy personelu lub innych zasobów Państwa przedsiębiorstwo potrzebuje</w:t>
      </w:r>
      <w:r w:rsidR="004E6F39" w:rsidRPr="008C7E3D">
        <w:rPr>
          <w:rFonts w:ascii="Calibri" w:hAnsi="Calibri"/>
          <w:b/>
          <w:sz w:val="24"/>
        </w:rPr>
        <w:t xml:space="preserve"> w prz</w:t>
      </w:r>
      <w:r w:rsidRPr="008C7E3D">
        <w:rPr>
          <w:rFonts w:ascii="Calibri" w:hAnsi="Calibri"/>
          <w:b/>
          <w:sz w:val="24"/>
        </w:rPr>
        <w:t>ypadku wejścia na rynek kolejnego państwa UE, aby zapewnić przestrzeganie przepisów krajowych takiego państwa członkowskiego, zgodnie</w:t>
      </w:r>
      <w:r w:rsidR="004E6F39" w:rsidRPr="008C7E3D">
        <w:rPr>
          <w:rFonts w:ascii="Calibri" w:hAnsi="Calibri"/>
          <w:b/>
          <w:sz w:val="24"/>
        </w:rPr>
        <w:t xml:space="preserve"> z któ</w:t>
      </w:r>
      <w:r w:rsidRPr="008C7E3D">
        <w:rPr>
          <w:rFonts w:ascii="Calibri" w:hAnsi="Calibri"/>
          <w:b/>
          <w:sz w:val="24"/>
        </w:rPr>
        <w:t>rymi przedsiębiorstwo ma obowiązek ujawniać tożsamości kontrahenta lub podmiotu odpowiedzialnego za umowy zawierane za pośrednictwem internetowych platform handlowych?</w:t>
      </w:r>
      <w:r w:rsidRPr="004E6F39">
        <w:rPr>
          <w:rFonts w:ascii="Calibri" w:hAnsi="Calibri"/>
          <w:sz w:val="24"/>
        </w:rPr>
        <w:t xml:space="preserve"> </w:t>
      </w:r>
    </w:p>
    <w:p w14:paraId="5E9EFF36" w14:textId="6F9640FF" w:rsidR="00123ABC" w:rsidRPr="004E6F39" w:rsidRDefault="00123ABC" w:rsidP="00123ABC">
      <w:pPr>
        <w:jc w:val="both"/>
        <w:rPr>
          <w:rFonts w:ascii="Calibri" w:hAnsi="Calibri"/>
          <w:sz w:val="24"/>
          <w:szCs w:val="24"/>
        </w:rPr>
      </w:pPr>
      <w:r w:rsidRPr="004E6F39">
        <w:rPr>
          <w:rFonts w:ascii="Calibri" w:hAnsi="Calibri"/>
          <w:sz w:val="24"/>
        </w:rPr>
        <w:t>W odpowiedzi można podać czas pracy personelu lub kwotę</w:t>
      </w:r>
      <w:r w:rsidR="004E6F39" w:rsidRPr="004E6F39">
        <w:rPr>
          <w:rFonts w:ascii="Calibri" w:hAnsi="Calibri"/>
          <w:sz w:val="24"/>
        </w:rPr>
        <w:t xml:space="preserve"> w eur</w:t>
      </w:r>
      <w:r w:rsidRPr="004E6F39">
        <w:rPr>
          <w:rFonts w:ascii="Calibri" w:hAnsi="Calibri"/>
          <w:sz w:val="24"/>
        </w:rPr>
        <w:t>o albo obie te wartości, jeżeli ponoszą Państwo koszty personelu</w:t>
      </w:r>
      <w:r w:rsidR="004E6F39" w:rsidRPr="004E6F39">
        <w:rPr>
          <w:rFonts w:ascii="Calibri" w:hAnsi="Calibri"/>
          <w:sz w:val="24"/>
        </w:rPr>
        <w:t xml:space="preserve"> i inn</w:t>
      </w:r>
      <w:r w:rsidRPr="004E6F39">
        <w:rPr>
          <w:rFonts w:ascii="Calibri" w:hAnsi="Calibri"/>
          <w:sz w:val="24"/>
        </w:rPr>
        <w:t>e koszty.</w:t>
      </w:r>
    </w:p>
    <w:tbl>
      <w:tblPr>
        <w:tblStyle w:val="Tabela-Siatka"/>
        <w:tblW w:w="0" w:type="auto"/>
        <w:tblInd w:w="720" w:type="dxa"/>
        <w:tblLook w:val="04A0" w:firstRow="1" w:lastRow="0" w:firstColumn="1" w:lastColumn="0" w:noHBand="0" w:noVBand="1"/>
      </w:tblPr>
      <w:tblGrid>
        <w:gridCol w:w="3097"/>
        <w:gridCol w:w="4968"/>
        <w:gridCol w:w="5435"/>
      </w:tblGrid>
      <w:tr w:rsidR="00123ABC" w:rsidRPr="004E6F39" w14:paraId="12B9CB15" w14:textId="77777777" w:rsidTr="001A5450">
        <w:tc>
          <w:tcPr>
            <w:tcW w:w="3097" w:type="dxa"/>
          </w:tcPr>
          <w:p w14:paraId="14B1A10C" w14:textId="77777777" w:rsidR="00123ABC" w:rsidRPr="004E6F39" w:rsidRDefault="00123ABC" w:rsidP="001A5450">
            <w:pPr>
              <w:rPr>
                <w:rFonts w:ascii="Calibri" w:hAnsi="Calibri"/>
                <w:b/>
                <w:sz w:val="24"/>
                <w:szCs w:val="24"/>
              </w:rPr>
            </w:pPr>
          </w:p>
        </w:tc>
        <w:tc>
          <w:tcPr>
            <w:tcW w:w="4968" w:type="dxa"/>
          </w:tcPr>
          <w:p w14:paraId="7D7C0872" w14:textId="77777777" w:rsidR="00123ABC" w:rsidRPr="008C7E3D" w:rsidRDefault="00123ABC" w:rsidP="001A5450">
            <w:pPr>
              <w:rPr>
                <w:rFonts w:ascii="Calibri" w:hAnsi="Calibri"/>
                <w:b/>
                <w:sz w:val="24"/>
                <w:szCs w:val="24"/>
              </w:rPr>
            </w:pPr>
            <w:r w:rsidRPr="008C7E3D">
              <w:rPr>
                <w:rFonts w:ascii="Calibri" w:hAnsi="Calibri"/>
                <w:b/>
                <w:sz w:val="24"/>
              </w:rPr>
              <w:t xml:space="preserve">Dni robocze personelu </w:t>
            </w:r>
          </w:p>
          <w:p w14:paraId="1A5CFB5F" w14:textId="77777777" w:rsidR="00123ABC" w:rsidRPr="004E6F39" w:rsidDel="0035068A" w:rsidRDefault="00123ABC" w:rsidP="001A5450">
            <w:pPr>
              <w:rPr>
                <w:rFonts w:ascii="Calibri" w:hAnsi="Calibri"/>
                <w:b/>
                <w:sz w:val="24"/>
                <w:szCs w:val="24"/>
              </w:rPr>
            </w:pPr>
            <w:r w:rsidRPr="008C7E3D">
              <w:rPr>
                <w:rFonts w:ascii="Calibri" w:hAnsi="Calibri"/>
                <w:b/>
                <w:sz w:val="24"/>
              </w:rPr>
              <w:t xml:space="preserve">(ekwiwalent pełnego czasu pracy) </w:t>
            </w:r>
          </w:p>
        </w:tc>
        <w:tc>
          <w:tcPr>
            <w:tcW w:w="5435" w:type="dxa"/>
          </w:tcPr>
          <w:p w14:paraId="7C242C06" w14:textId="77777777" w:rsidR="00123ABC" w:rsidRPr="008C7E3D" w:rsidRDefault="00123ABC" w:rsidP="001A5450">
            <w:pPr>
              <w:rPr>
                <w:rFonts w:ascii="Calibri" w:hAnsi="Calibri"/>
                <w:b/>
                <w:sz w:val="24"/>
                <w:szCs w:val="24"/>
              </w:rPr>
            </w:pPr>
            <w:r w:rsidRPr="008C7E3D">
              <w:rPr>
                <w:rFonts w:ascii="Calibri" w:hAnsi="Calibri"/>
                <w:b/>
                <w:sz w:val="24"/>
              </w:rPr>
              <w:t xml:space="preserve">Kwota w EUR </w:t>
            </w:r>
          </w:p>
        </w:tc>
      </w:tr>
      <w:tr w:rsidR="00123ABC" w:rsidRPr="004E6F39" w14:paraId="540BAAB0" w14:textId="77777777" w:rsidTr="001A5450">
        <w:tc>
          <w:tcPr>
            <w:tcW w:w="3097" w:type="dxa"/>
          </w:tcPr>
          <w:p w14:paraId="7CB0A37E" w14:textId="77777777" w:rsidR="00123ABC" w:rsidRPr="004E6F39" w:rsidRDefault="00123ABC" w:rsidP="001A5450">
            <w:pPr>
              <w:rPr>
                <w:rFonts w:ascii="Calibri" w:hAnsi="Calibri"/>
                <w:sz w:val="24"/>
                <w:szCs w:val="24"/>
              </w:rPr>
            </w:pPr>
            <w:r w:rsidRPr="004E6F39">
              <w:rPr>
                <w:rFonts w:ascii="Calibri" w:hAnsi="Calibri"/>
                <w:sz w:val="24"/>
              </w:rPr>
              <w:t xml:space="preserve">Koszty jednorazowe </w:t>
            </w:r>
          </w:p>
        </w:tc>
        <w:tc>
          <w:tcPr>
            <w:tcW w:w="4968" w:type="dxa"/>
          </w:tcPr>
          <w:p w14:paraId="1F7D01D3" w14:textId="77777777" w:rsidR="00123ABC" w:rsidRPr="004E6F39" w:rsidRDefault="00123ABC" w:rsidP="001A5450">
            <w:pPr>
              <w:rPr>
                <w:rFonts w:ascii="Calibri" w:hAnsi="Calibri"/>
                <w:sz w:val="24"/>
                <w:szCs w:val="24"/>
              </w:rPr>
            </w:pPr>
          </w:p>
        </w:tc>
        <w:tc>
          <w:tcPr>
            <w:tcW w:w="5435" w:type="dxa"/>
          </w:tcPr>
          <w:p w14:paraId="19BBC89B" w14:textId="77777777" w:rsidR="00123ABC" w:rsidRPr="004E6F39" w:rsidRDefault="00123ABC" w:rsidP="001A5450">
            <w:pPr>
              <w:rPr>
                <w:rFonts w:ascii="Calibri" w:hAnsi="Calibri"/>
                <w:sz w:val="24"/>
                <w:szCs w:val="24"/>
              </w:rPr>
            </w:pPr>
          </w:p>
        </w:tc>
      </w:tr>
      <w:tr w:rsidR="00123ABC" w:rsidRPr="004E6F39" w14:paraId="15F82EC0" w14:textId="77777777" w:rsidTr="001A5450">
        <w:tc>
          <w:tcPr>
            <w:tcW w:w="3097" w:type="dxa"/>
          </w:tcPr>
          <w:p w14:paraId="5EA00D9C" w14:textId="77777777" w:rsidR="00123ABC" w:rsidRPr="004E6F39" w:rsidRDefault="00123ABC" w:rsidP="001A5450">
            <w:pPr>
              <w:rPr>
                <w:rFonts w:ascii="Calibri" w:hAnsi="Calibri"/>
                <w:sz w:val="24"/>
                <w:szCs w:val="24"/>
              </w:rPr>
            </w:pPr>
            <w:r w:rsidRPr="004E6F39">
              <w:rPr>
                <w:rFonts w:ascii="Calibri" w:hAnsi="Calibri"/>
                <w:sz w:val="24"/>
              </w:rPr>
              <w:t>Roczne koszty stałe/bieżące</w:t>
            </w:r>
          </w:p>
        </w:tc>
        <w:tc>
          <w:tcPr>
            <w:tcW w:w="4968" w:type="dxa"/>
          </w:tcPr>
          <w:p w14:paraId="3D36F430" w14:textId="77777777" w:rsidR="00123ABC" w:rsidRPr="004E6F39" w:rsidRDefault="00123ABC" w:rsidP="001A5450">
            <w:pPr>
              <w:rPr>
                <w:rFonts w:ascii="Calibri" w:hAnsi="Calibri"/>
                <w:sz w:val="24"/>
                <w:szCs w:val="24"/>
              </w:rPr>
            </w:pPr>
          </w:p>
        </w:tc>
        <w:tc>
          <w:tcPr>
            <w:tcW w:w="5435" w:type="dxa"/>
          </w:tcPr>
          <w:p w14:paraId="0042991A" w14:textId="77777777" w:rsidR="00123ABC" w:rsidRPr="004E6F39" w:rsidRDefault="00123ABC" w:rsidP="001A5450">
            <w:pPr>
              <w:rPr>
                <w:rFonts w:ascii="Calibri" w:hAnsi="Calibri"/>
                <w:sz w:val="24"/>
                <w:szCs w:val="24"/>
              </w:rPr>
            </w:pPr>
          </w:p>
        </w:tc>
      </w:tr>
    </w:tbl>
    <w:p w14:paraId="6D2626FC" w14:textId="77777777" w:rsidR="00123ABC" w:rsidRPr="008C7E3D" w:rsidRDefault="00123ABC" w:rsidP="00123ABC">
      <w:pPr>
        <w:jc w:val="both"/>
        <w:rPr>
          <w:rFonts w:ascii="Calibri" w:hAnsi="Calibri"/>
          <w:b/>
          <w:sz w:val="24"/>
          <w:szCs w:val="24"/>
        </w:rPr>
      </w:pPr>
    </w:p>
    <w:p w14:paraId="2324E3C4" w14:textId="1A91FAEE" w:rsidR="003C5047" w:rsidRPr="004E6F39" w:rsidRDefault="003C5047" w:rsidP="003C5047">
      <w:pPr>
        <w:jc w:val="both"/>
        <w:rPr>
          <w:rFonts w:ascii="Calibri" w:hAnsi="Calibri"/>
        </w:rPr>
      </w:pPr>
      <w:r w:rsidRPr="004E6F39">
        <w:rPr>
          <w:rFonts w:ascii="Calibri" w:hAnsi="Calibri"/>
          <w:sz w:val="24"/>
        </w:rPr>
        <w:t>Koszty jednorazowe: Proszę oszacować zasoby jednorazowe, jakie muszą Państwo średnio zainwestować, aby wejść na nowy rynek UE,</w:t>
      </w:r>
      <w:r w:rsidR="004E6F39" w:rsidRPr="004E6F39">
        <w:rPr>
          <w:rFonts w:ascii="Calibri" w:hAnsi="Calibri"/>
          <w:sz w:val="24"/>
        </w:rPr>
        <w:t xml:space="preserve"> w prz</w:t>
      </w:r>
      <w:r w:rsidRPr="004E6F39">
        <w:rPr>
          <w:rFonts w:ascii="Calibri" w:hAnsi="Calibri"/>
          <w:sz w:val="24"/>
        </w:rPr>
        <w:t>eliczeniu na państwo członkowskie.</w:t>
      </w:r>
    </w:p>
    <w:p w14:paraId="59429BE3" w14:textId="4FC795F5" w:rsidR="003C5047" w:rsidRPr="004E6F39" w:rsidRDefault="003C5047" w:rsidP="0062103D">
      <w:pPr>
        <w:jc w:val="both"/>
        <w:rPr>
          <w:rFonts w:ascii="Calibri" w:hAnsi="Calibri"/>
          <w:sz w:val="24"/>
          <w:szCs w:val="24"/>
        </w:rPr>
      </w:pPr>
      <w:r w:rsidRPr="004E6F39">
        <w:rPr>
          <w:rFonts w:ascii="Calibri" w:hAnsi="Calibri"/>
          <w:sz w:val="24"/>
        </w:rPr>
        <w:t>Koszty stałe: Proszę oszacować zasoby, jakie muszą Państwo średnio regularnie inwestować, aby przestrzegać zróżnicowanych przepisów krajowych,</w:t>
      </w:r>
      <w:r w:rsidR="004E6F39" w:rsidRPr="004E6F39">
        <w:rPr>
          <w:rFonts w:ascii="Calibri" w:hAnsi="Calibri"/>
          <w:sz w:val="24"/>
        </w:rPr>
        <w:t xml:space="preserve"> w prz</w:t>
      </w:r>
      <w:r w:rsidRPr="004E6F39">
        <w:rPr>
          <w:rFonts w:ascii="Calibri" w:hAnsi="Calibri"/>
          <w:sz w:val="24"/>
        </w:rPr>
        <w:t>eliczeniu na państwo członkowskie.</w:t>
      </w:r>
    </w:p>
    <w:p w14:paraId="6B632A74" w14:textId="349718EB" w:rsidR="003C5047" w:rsidRPr="008C7E3D" w:rsidRDefault="003C5047" w:rsidP="003C5047">
      <w:pPr>
        <w:jc w:val="both"/>
        <w:rPr>
          <w:rFonts w:ascii="Calibri" w:hAnsi="Calibri"/>
          <w:i/>
          <w:sz w:val="24"/>
          <w:szCs w:val="24"/>
          <w:highlight w:val="yellow"/>
        </w:rPr>
      </w:pPr>
      <w:r w:rsidRPr="008C7E3D">
        <w:rPr>
          <w:rFonts w:ascii="Calibri" w:hAnsi="Calibri"/>
          <w:i/>
          <w:sz w:val="24"/>
          <w:highlight w:val="yellow"/>
        </w:rPr>
        <w:t>(Uwaga: Proszę podać liczbę dni roboczych, przy czym jeden dzień roboczy odpowiada ośmiu godzinom czasu pracy personelu. Proszę nie uwzględniać czasu pracy personelu przeznaczonego na tłumaczenie</w:t>
      </w:r>
      <w:r w:rsidR="004E6F39" w:rsidRPr="008C7E3D">
        <w:rPr>
          <w:rFonts w:ascii="Calibri" w:hAnsi="Calibri"/>
          <w:i/>
          <w:sz w:val="24"/>
          <w:highlight w:val="yellow"/>
        </w:rPr>
        <w:t>. W prz</w:t>
      </w:r>
      <w:r w:rsidRPr="008C7E3D">
        <w:rPr>
          <w:rFonts w:ascii="Calibri" w:hAnsi="Calibri"/>
          <w:i/>
          <w:sz w:val="24"/>
          <w:highlight w:val="yellow"/>
        </w:rPr>
        <w:t>ypadku braku czasu pracy personelu proszę wpisać „0”).</w:t>
      </w:r>
    </w:p>
    <w:p w14:paraId="201669E1" w14:textId="77777777" w:rsidR="00123ABC" w:rsidRPr="004E6F39" w:rsidRDefault="00123ABC" w:rsidP="00123ABC">
      <w:pPr>
        <w:jc w:val="both"/>
        <w:rPr>
          <w:rFonts w:ascii="Calibri" w:hAnsi="Calibri"/>
          <w:sz w:val="24"/>
          <w:szCs w:val="24"/>
        </w:rPr>
      </w:pPr>
    </w:p>
    <w:p w14:paraId="16E89F94" w14:textId="2DB1FD42" w:rsidR="00123ABC" w:rsidRPr="004E6F39" w:rsidRDefault="00123ABC" w:rsidP="00123ABC">
      <w:pPr>
        <w:jc w:val="both"/>
        <w:rPr>
          <w:rFonts w:ascii="Calibri" w:hAnsi="Calibri"/>
          <w:sz w:val="24"/>
          <w:szCs w:val="24"/>
        </w:rPr>
      </w:pPr>
      <w:r w:rsidRPr="008C7E3D">
        <w:rPr>
          <w:rFonts w:ascii="Calibri" w:hAnsi="Calibri"/>
          <w:b/>
          <w:sz w:val="24"/>
        </w:rPr>
        <w:t>4. Proszę wyjaśnić</w:t>
      </w:r>
      <w:r w:rsidR="004E6F39" w:rsidRPr="004E6F39">
        <w:rPr>
          <w:rFonts w:ascii="Calibri" w:hAnsi="Calibri"/>
          <w:sz w:val="24"/>
        </w:rPr>
        <w:t xml:space="preserve"> w szc</w:t>
      </w:r>
      <w:r w:rsidRPr="004E6F39">
        <w:rPr>
          <w:rFonts w:ascii="Calibri" w:hAnsi="Calibri"/>
          <w:sz w:val="24"/>
        </w:rPr>
        <w:t>zególności charakter Państwa innych kosztów/działań. Jeżeli nie można ilościowo określić zaangażowanych zasobów, proszę opisać konieczne dostosowania.</w:t>
      </w:r>
    </w:p>
    <w:tbl>
      <w:tblPr>
        <w:tblStyle w:val="Tabela-Siatka"/>
        <w:tblW w:w="0" w:type="auto"/>
        <w:tblLook w:val="04A0" w:firstRow="1" w:lastRow="0" w:firstColumn="1" w:lastColumn="0" w:noHBand="0" w:noVBand="1"/>
      </w:tblPr>
      <w:tblGrid>
        <w:gridCol w:w="14220"/>
      </w:tblGrid>
      <w:tr w:rsidR="00123ABC" w:rsidRPr="004E6F39" w14:paraId="7F6A630F" w14:textId="77777777" w:rsidTr="001A5450">
        <w:tc>
          <w:tcPr>
            <w:tcW w:w="14220" w:type="dxa"/>
          </w:tcPr>
          <w:p w14:paraId="753EA523" w14:textId="77777777" w:rsidR="00123ABC" w:rsidRPr="004E6F39" w:rsidRDefault="00123ABC" w:rsidP="001A5450">
            <w:pPr>
              <w:jc w:val="both"/>
              <w:rPr>
                <w:rFonts w:ascii="Calibri" w:hAnsi="Calibri"/>
                <w:sz w:val="24"/>
                <w:szCs w:val="24"/>
              </w:rPr>
            </w:pPr>
          </w:p>
          <w:p w14:paraId="7F522EA4" w14:textId="77777777" w:rsidR="00123ABC" w:rsidRPr="004E6F39" w:rsidRDefault="00123ABC" w:rsidP="001A5450">
            <w:pPr>
              <w:jc w:val="both"/>
              <w:rPr>
                <w:rFonts w:ascii="Calibri" w:hAnsi="Calibri"/>
                <w:sz w:val="24"/>
                <w:szCs w:val="24"/>
              </w:rPr>
            </w:pPr>
          </w:p>
          <w:p w14:paraId="0ED43E65" w14:textId="77777777" w:rsidR="00123ABC" w:rsidRPr="004E6F39" w:rsidRDefault="00123ABC" w:rsidP="001A5450">
            <w:pPr>
              <w:jc w:val="both"/>
              <w:rPr>
                <w:rFonts w:ascii="Calibri" w:hAnsi="Calibri"/>
                <w:sz w:val="24"/>
                <w:szCs w:val="24"/>
              </w:rPr>
            </w:pPr>
          </w:p>
        </w:tc>
      </w:tr>
    </w:tbl>
    <w:p w14:paraId="2F672365" w14:textId="77777777" w:rsidR="00123ABC" w:rsidRPr="004E6F39" w:rsidRDefault="00123ABC" w:rsidP="00123ABC">
      <w:pPr>
        <w:jc w:val="both"/>
        <w:rPr>
          <w:rFonts w:ascii="Calibri" w:hAnsi="Calibri"/>
          <w:sz w:val="24"/>
          <w:szCs w:val="24"/>
        </w:rPr>
      </w:pPr>
    </w:p>
    <w:p w14:paraId="22C5B7BB" w14:textId="56A01302" w:rsidR="00123ABC" w:rsidRPr="008C7E3D" w:rsidRDefault="00123ABC" w:rsidP="00123ABC">
      <w:pPr>
        <w:jc w:val="both"/>
        <w:rPr>
          <w:rFonts w:ascii="Calibri" w:hAnsi="Calibri"/>
          <w:b/>
          <w:sz w:val="24"/>
          <w:szCs w:val="24"/>
        </w:rPr>
      </w:pPr>
      <w:r w:rsidRPr="008C7E3D">
        <w:rPr>
          <w:rFonts w:ascii="Calibri" w:hAnsi="Calibri"/>
          <w:b/>
          <w:sz w:val="24"/>
        </w:rPr>
        <w:t>5. Czy koszty te mają wpływ na decyzję Państwa przedsiębiorstwa</w:t>
      </w:r>
      <w:r w:rsidR="004E6F39" w:rsidRPr="008C7E3D">
        <w:rPr>
          <w:rFonts w:ascii="Calibri" w:hAnsi="Calibri"/>
          <w:b/>
          <w:sz w:val="24"/>
        </w:rPr>
        <w:t xml:space="preserve"> o ewe</w:t>
      </w:r>
      <w:r w:rsidRPr="008C7E3D">
        <w:rPr>
          <w:rFonts w:ascii="Calibri" w:hAnsi="Calibri"/>
          <w:b/>
          <w:sz w:val="24"/>
        </w:rPr>
        <w:t xml:space="preserve">ntualnym wejściu na inne rynki UE? </w:t>
      </w:r>
    </w:p>
    <w:p w14:paraId="162632D7" w14:textId="77777777" w:rsidR="00123ABC" w:rsidRPr="004E6F39" w:rsidRDefault="00123ABC" w:rsidP="00123ABC">
      <w:pPr>
        <w:numPr>
          <w:ilvl w:val="0"/>
          <w:numId w:val="10"/>
        </w:numPr>
        <w:contextualSpacing/>
        <w:rPr>
          <w:rFonts w:ascii="Calibri" w:hAnsi="Calibri"/>
          <w:sz w:val="24"/>
        </w:rPr>
      </w:pPr>
      <w:r w:rsidRPr="004E6F39">
        <w:rPr>
          <w:rFonts w:ascii="Calibri" w:hAnsi="Calibri"/>
          <w:sz w:val="24"/>
        </w:rPr>
        <w:t>Stanowią zachętę dla mojego przedsiębiorstwa do wejścia na inne rynki UE</w:t>
      </w:r>
    </w:p>
    <w:p w14:paraId="52791488" w14:textId="5FE9C255" w:rsidR="00123ABC" w:rsidRPr="004E6F39" w:rsidRDefault="00123ABC" w:rsidP="00123ABC">
      <w:pPr>
        <w:numPr>
          <w:ilvl w:val="0"/>
          <w:numId w:val="10"/>
        </w:numPr>
        <w:contextualSpacing/>
        <w:rPr>
          <w:rFonts w:ascii="Calibri" w:hAnsi="Calibri"/>
          <w:sz w:val="24"/>
        </w:rPr>
      </w:pPr>
      <w:r w:rsidRPr="004E6F39">
        <w:rPr>
          <w:rFonts w:ascii="Calibri" w:hAnsi="Calibri"/>
          <w:sz w:val="24"/>
        </w:rPr>
        <w:t>Nie mają znaczącego wpływu na decyzję mojego przedsiębiorstwa</w:t>
      </w:r>
      <w:r w:rsidR="004E6F39" w:rsidRPr="004E6F39">
        <w:rPr>
          <w:rFonts w:ascii="Calibri" w:hAnsi="Calibri"/>
          <w:sz w:val="24"/>
        </w:rPr>
        <w:t xml:space="preserve"> o ewe</w:t>
      </w:r>
      <w:r w:rsidRPr="004E6F39">
        <w:rPr>
          <w:rFonts w:ascii="Calibri" w:hAnsi="Calibri"/>
          <w:sz w:val="24"/>
        </w:rPr>
        <w:t>ntualnym</w:t>
      </w:r>
      <w:r w:rsidRPr="008C7E3D">
        <w:rPr>
          <w:rFonts w:ascii="Calibri" w:hAnsi="Calibri"/>
          <w:b/>
          <w:sz w:val="24"/>
        </w:rPr>
        <w:t xml:space="preserve"> </w:t>
      </w:r>
      <w:r w:rsidRPr="004E6F39">
        <w:rPr>
          <w:rFonts w:ascii="Calibri" w:hAnsi="Calibri"/>
          <w:sz w:val="24"/>
        </w:rPr>
        <w:t>wejściu na inne rynki UE</w:t>
      </w:r>
    </w:p>
    <w:p w14:paraId="0A15889D" w14:textId="77777777" w:rsidR="00123ABC" w:rsidRPr="004E6F39" w:rsidRDefault="00123ABC" w:rsidP="00123ABC">
      <w:pPr>
        <w:numPr>
          <w:ilvl w:val="0"/>
          <w:numId w:val="10"/>
        </w:numPr>
        <w:contextualSpacing/>
        <w:rPr>
          <w:rFonts w:ascii="Calibri" w:hAnsi="Calibri"/>
          <w:sz w:val="24"/>
        </w:rPr>
      </w:pPr>
      <w:r w:rsidRPr="004E6F39">
        <w:rPr>
          <w:rFonts w:ascii="Calibri" w:hAnsi="Calibri"/>
          <w:sz w:val="24"/>
        </w:rPr>
        <w:t>Zniechęcają moje przedsiębiorstwo do wejścia na inne rynki UE</w:t>
      </w:r>
    </w:p>
    <w:p w14:paraId="7726B564" w14:textId="77777777" w:rsidR="00123ABC" w:rsidRPr="004E6F39" w:rsidRDefault="00123ABC" w:rsidP="00123ABC">
      <w:pPr>
        <w:numPr>
          <w:ilvl w:val="0"/>
          <w:numId w:val="10"/>
        </w:numPr>
        <w:contextualSpacing/>
        <w:rPr>
          <w:rFonts w:ascii="Calibri" w:hAnsi="Calibri"/>
          <w:sz w:val="24"/>
        </w:rPr>
      </w:pPr>
      <w:r w:rsidRPr="004E6F39">
        <w:rPr>
          <w:rFonts w:ascii="Calibri" w:hAnsi="Calibri"/>
          <w:sz w:val="24"/>
        </w:rPr>
        <w:t>Nie wiem</w:t>
      </w:r>
    </w:p>
    <w:p w14:paraId="2309ACAC" w14:textId="77777777" w:rsidR="00123ABC" w:rsidRPr="004E6F39" w:rsidRDefault="00123ABC" w:rsidP="00123ABC">
      <w:pPr>
        <w:jc w:val="both"/>
        <w:rPr>
          <w:rFonts w:ascii="Calibri" w:hAnsi="Calibri"/>
          <w:sz w:val="24"/>
          <w:szCs w:val="24"/>
        </w:rPr>
      </w:pPr>
    </w:p>
    <w:p w14:paraId="45321954" w14:textId="46252CFE" w:rsidR="00123ABC" w:rsidRPr="008C7E3D" w:rsidRDefault="00123ABC" w:rsidP="00123ABC">
      <w:pPr>
        <w:jc w:val="both"/>
        <w:rPr>
          <w:rFonts w:ascii="Calibri" w:hAnsi="Calibri"/>
          <w:b/>
          <w:sz w:val="22"/>
        </w:rPr>
      </w:pPr>
      <w:r w:rsidRPr="008C7E3D">
        <w:rPr>
          <w:rFonts w:ascii="Calibri" w:hAnsi="Calibri"/>
          <w:b/>
          <w:sz w:val="24"/>
        </w:rPr>
        <w:t>6. Czy zgadzają się Państwo, że konsumenci kupujący na internetowych platformach handlowych</w:t>
      </w:r>
      <w:r w:rsidR="004E6F39" w:rsidRPr="008C7E3D">
        <w:rPr>
          <w:rFonts w:ascii="Calibri" w:hAnsi="Calibri"/>
          <w:b/>
          <w:sz w:val="24"/>
        </w:rPr>
        <w:t xml:space="preserve"> w cał</w:t>
      </w:r>
      <w:r w:rsidRPr="008C7E3D">
        <w:rPr>
          <w:rFonts w:ascii="Calibri" w:hAnsi="Calibri"/>
          <w:b/>
          <w:sz w:val="24"/>
        </w:rPr>
        <w:t>ej UE powinni być informowani</w:t>
      </w:r>
      <w:r w:rsidR="004E6F39" w:rsidRPr="008C7E3D">
        <w:rPr>
          <w:rFonts w:ascii="Calibri" w:hAnsi="Calibri"/>
          <w:b/>
          <w:sz w:val="24"/>
        </w:rPr>
        <w:t xml:space="preserve"> o nas</w:t>
      </w:r>
      <w:r w:rsidRPr="008C7E3D">
        <w:rPr>
          <w:rFonts w:ascii="Calibri" w:hAnsi="Calibri"/>
          <w:b/>
          <w:sz w:val="24"/>
        </w:rPr>
        <w:t>tępujących kwestiach?</w:t>
      </w:r>
    </w:p>
    <w:tbl>
      <w:tblPr>
        <w:tblStyle w:val="TableGrid1"/>
        <w:tblW w:w="14142" w:type="dxa"/>
        <w:tblLayout w:type="fixed"/>
        <w:tblLook w:val="04A0" w:firstRow="1" w:lastRow="0" w:firstColumn="1" w:lastColumn="0" w:noHBand="0" w:noVBand="1"/>
      </w:tblPr>
      <w:tblGrid>
        <w:gridCol w:w="5988"/>
        <w:gridCol w:w="1200"/>
        <w:gridCol w:w="1080"/>
        <w:gridCol w:w="1200"/>
        <w:gridCol w:w="1440"/>
        <w:gridCol w:w="3234"/>
      </w:tblGrid>
      <w:tr w:rsidR="00123ABC" w:rsidRPr="004E6F39" w14:paraId="37D7184B" w14:textId="77777777" w:rsidTr="001A5450">
        <w:tc>
          <w:tcPr>
            <w:tcW w:w="5988" w:type="dxa"/>
          </w:tcPr>
          <w:p w14:paraId="2E027300" w14:textId="77777777" w:rsidR="00123ABC" w:rsidRPr="004E6F39" w:rsidRDefault="00123ABC" w:rsidP="001A5450">
            <w:pPr>
              <w:jc w:val="both"/>
              <w:rPr>
                <w:rFonts w:ascii="Calibri" w:hAnsi="Calibri"/>
                <w:sz w:val="24"/>
                <w:szCs w:val="24"/>
              </w:rPr>
            </w:pPr>
          </w:p>
        </w:tc>
        <w:tc>
          <w:tcPr>
            <w:tcW w:w="1200" w:type="dxa"/>
          </w:tcPr>
          <w:p w14:paraId="2F02856B" w14:textId="77777777" w:rsidR="00123ABC" w:rsidRPr="004E6F39" w:rsidRDefault="00123ABC" w:rsidP="001A5450">
            <w:pPr>
              <w:jc w:val="both"/>
              <w:rPr>
                <w:rFonts w:ascii="Calibri" w:hAnsi="Calibri"/>
                <w:sz w:val="24"/>
                <w:szCs w:val="24"/>
              </w:rPr>
            </w:pPr>
            <w:r w:rsidRPr="004E6F39">
              <w:rPr>
                <w:rFonts w:ascii="Calibri" w:hAnsi="Calibri"/>
                <w:sz w:val="24"/>
              </w:rPr>
              <w:t xml:space="preserve">Zdecydowanie się zgadzam </w:t>
            </w:r>
          </w:p>
        </w:tc>
        <w:tc>
          <w:tcPr>
            <w:tcW w:w="1080" w:type="dxa"/>
          </w:tcPr>
          <w:p w14:paraId="0EC5191D" w14:textId="77777777" w:rsidR="00123ABC" w:rsidRPr="004E6F39" w:rsidRDefault="00123ABC" w:rsidP="001A5450">
            <w:pPr>
              <w:jc w:val="both"/>
              <w:rPr>
                <w:rFonts w:ascii="Calibri" w:hAnsi="Calibri"/>
                <w:sz w:val="24"/>
                <w:szCs w:val="24"/>
              </w:rPr>
            </w:pPr>
            <w:r w:rsidRPr="004E6F39">
              <w:rPr>
                <w:rFonts w:ascii="Calibri" w:hAnsi="Calibri"/>
                <w:sz w:val="24"/>
              </w:rPr>
              <w:t>Raczej się zgadzam</w:t>
            </w:r>
          </w:p>
        </w:tc>
        <w:tc>
          <w:tcPr>
            <w:tcW w:w="1200" w:type="dxa"/>
          </w:tcPr>
          <w:p w14:paraId="3A612CB3" w14:textId="77777777" w:rsidR="00123ABC" w:rsidRPr="004E6F39" w:rsidRDefault="00123ABC" w:rsidP="001A5450">
            <w:pPr>
              <w:jc w:val="both"/>
              <w:rPr>
                <w:rFonts w:ascii="Calibri" w:hAnsi="Calibri"/>
                <w:sz w:val="24"/>
                <w:szCs w:val="24"/>
              </w:rPr>
            </w:pPr>
            <w:r w:rsidRPr="004E6F39">
              <w:rPr>
                <w:rFonts w:ascii="Calibri" w:hAnsi="Calibri"/>
                <w:sz w:val="24"/>
              </w:rPr>
              <w:t>Raczej się nie zgadzam</w:t>
            </w:r>
          </w:p>
        </w:tc>
        <w:tc>
          <w:tcPr>
            <w:tcW w:w="1440" w:type="dxa"/>
          </w:tcPr>
          <w:p w14:paraId="3CFCAD96" w14:textId="77777777" w:rsidR="00123ABC" w:rsidRPr="004E6F39" w:rsidRDefault="00123ABC" w:rsidP="001A5450">
            <w:pPr>
              <w:jc w:val="both"/>
              <w:rPr>
                <w:rFonts w:ascii="Calibri" w:hAnsi="Calibri"/>
                <w:sz w:val="24"/>
                <w:szCs w:val="24"/>
              </w:rPr>
            </w:pPr>
            <w:r w:rsidRPr="004E6F39">
              <w:rPr>
                <w:rFonts w:ascii="Calibri" w:hAnsi="Calibri"/>
                <w:sz w:val="24"/>
              </w:rPr>
              <w:t>Zdecydowanie się nie zgadzam</w:t>
            </w:r>
          </w:p>
        </w:tc>
        <w:tc>
          <w:tcPr>
            <w:tcW w:w="3234" w:type="dxa"/>
          </w:tcPr>
          <w:p w14:paraId="449C362C" w14:textId="77777777" w:rsidR="00123ABC" w:rsidRPr="004E6F39" w:rsidRDefault="00123ABC" w:rsidP="001A5450">
            <w:pPr>
              <w:jc w:val="both"/>
              <w:rPr>
                <w:rFonts w:ascii="Calibri" w:hAnsi="Calibri"/>
                <w:sz w:val="24"/>
                <w:szCs w:val="24"/>
              </w:rPr>
            </w:pPr>
            <w:r w:rsidRPr="004E6F39">
              <w:rPr>
                <w:rFonts w:ascii="Calibri" w:hAnsi="Calibri"/>
                <w:sz w:val="24"/>
              </w:rPr>
              <w:t>Nie wiem</w:t>
            </w:r>
          </w:p>
        </w:tc>
      </w:tr>
      <w:tr w:rsidR="00123ABC" w:rsidRPr="004E6F39" w14:paraId="22E1EB07" w14:textId="77777777" w:rsidTr="001A5450">
        <w:tc>
          <w:tcPr>
            <w:tcW w:w="5988" w:type="dxa"/>
          </w:tcPr>
          <w:p w14:paraId="51CBB4B6" w14:textId="77777777" w:rsidR="00123ABC" w:rsidRPr="004E6F39" w:rsidRDefault="00123ABC" w:rsidP="001A5450">
            <w:pPr>
              <w:jc w:val="both"/>
              <w:rPr>
                <w:rFonts w:ascii="Calibri" w:hAnsi="Calibri"/>
                <w:sz w:val="24"/>
                <w:szCs w:val="24"/>
              </w:rPr>
            </w:pPr>
            <w:r w:rsidRPr="004E6F39">
              <w:rPr>
                <w:rFonts w:ascii="Calibri" w:hAnsi="Calibri"/>
                <w:sz w:val="24"/>
              </w:rPr>
              <w:t>Czy kupują od samej internetowej platformy handlowej, czy od kogoś innego</w:t>
            </w:r>
          </w:p>
        </w:tc>
        <w:tc>
          <w:tcPr>
            <w:tcW w:w="1200" w:type="dxa"/>
          </w:tcPr>
          <w:p w14:paraId="0EE07E31" w14:textId="77777777" w:rsidR="00123ABC" w:rsidRPr="004E6F39" w:rsidRDefault="00123ABC" w:rsidP="001A5450">
            <w:pPr>
              <w:jc w:val="both"/>
              <w:rPr>
                <w:rFonts w:ascii="Calibri" w:hAnsi="Calibri"/>
                <w:sz w:val="24"/>
                <w:szCs w:val="24"/>
              </w:rPr>
            </w:pPr>
          </w:p>
        </w:tc>
        <w:tc>
          <w:tcPr>
            <w:tcW w:w="1080" w:type="dxa"/>
          </w:tcPr>
          <w:p w14:paraId="5555C9A2" w14:textId="77777777" w:rsidR="00123ABC" w:rsidRPr="004E6F39" w:rsidRDefault="00123ABC" w:rsidP="001A5450">
            <w:pPr>
              <w:jc w:val="both"/>
              <w:rPr>
                <w:rFonts w:ascii="Calibri" w:hAnsi="Calibri"/>
                <w:sz w:val="24"/>
                <w:szCs w:val="24"/>
              </w:rPr>
            </w:pPr>
          </w:p>
        </w:tc>
        <w:tc>
          <w:tcPr>
            <w:tcW w:w="1200" w:type="dxa"/>
          </w:tcPr>
          <w:p w14:paraId="57252FA8" w14:textId="77777777" w:rsidR="00123ABC" w:rsidRPr="004E6F39" w:rsidRDefault="00123ABC" w:rsidP="001A5450">
            <w:pPr>
              <w:jc w:val="both"/>
              <w:rPr>
                <w:rFonts w:ascii="Calibri" w:hAnsi="Calibri"/>
                <w:sz w:val="24"/>
                <w:szCs w:val="24"/>
              </w:rPr>
            </w:pPr>
          </w:p>
        </w:tc>
        <w:tc>
          <w:tcPr>
            <w:tcW w:w="1440" w:type="dxa"/>
          </w:tcPr>
          <w:p w14:paraId="48A217C6" w14:textId="77777777" w:rsidR="00123ABC" w:rsidRPr="004E6F39" w:rsidRDefault="00123ABC" w:rsidP="001A5450">
            <w:pPr>
              <w:jc w:val="both"/>
              <w:rPr>
                <w:rFonts w:ascii="Calibri" w:hAnsi="Calibri"/>
                <w:sz w:val="24"/>
                <w:szCs w:val="24"/>
              </w:rPr>
            </w:pPr>
          </w:p>
        </w:tc>
        <w:tc>
          <w:tcPr>
            <w:tcW w:w="3234" w:type="dxa"/>
          </w:tcPr>
          <w:p w14:paraId="0D76D54F" w14:textId="77777777" w:rsidR="00123ABC" w:rsidRPr="004E6F39" w:rsidRDefault="00123ABC" w:rsidP="001A5450">
            <w:pPr>
              <w:jc w:val="both"/>
              <w:rPr>
                <w:rFonts w:ascii="Calibri" w:hAnsi="Calibri"/>
                <w:sz w:val="24"/>
                <w:szCs w:val="24"/>
              </w:rPr>
            </w:pPr>
          </w:p>
        </w:tc>
      </w:tr>
      <w:tr w:rsidR="00123ABC" w:rsidRPr="004E6F39" w14:paraId="184B0B8D" w14:textId="77777777" w:rsidTr="001A5450">
        <w:tc>
          <w:tcPr>
            <w:tcW w:w="5988" w:type="dxa"/>
          </w:tcPr>
          <w:p w14:paraId="50022F47" w14:textId="77777777" w:rsidR="00123ABC" w:rsidRPr="004E6F39" w:rsidRDefault="00123ABC" w:rsidP="001A5450">
            <w:pPr>
              <w:jc w:val="both"/>
              <w:rPr>
                <w:rFonts w:ascii="Calibri" w:hAnsi="Calibri"/>
                <w:sz w:val="24"/>
                <w:szCs w:val="24"/>
              </w:rPr>
            </w:pPr>
            <w:r w:rsidRPr="004E6F39">
              <w:rPr>
                <w:rFonts w:ascii="Calibri" w:hAnsi="Calibri"/>
                <w:sz w:val="24"/>
              </w:rPr>
              <w:t>Czy kontrahent występuje jako przedsiębiorstwo handlowe</w:t>
            </w:r>
          </w:p>
        </w:tc>
        <w:tc>
          <w:tcPr>
            <w:tcW w:w="1200" w:type="dxa"/>
          </w:tcPr>
          <w:p w14:paraId="7EDC986C" w14:textId="77777777" w:rsidR="00123ABC" w:rsidRPr="004E6F39" w:rsidRDefault="00123ABC" w:rsidP="001A5450">
            <w:pPr>
              <w:jc w:val="both"/>
              <w:rPr>
                <w:rFonts w:ascii="Calibri" w:hAnsi="Calibri"/>
                <w:sz w:val="24"/>
                <w:szCs w:val="24"/>
              </w:rPr>
            </w:pPr>
          </w:p>
        </w:tc>
        <w:tc>
          <w:tcPr>
            <w:tcW w:w="1080" w:type="dxa"/>
          </w:tcPr>
          <w:p w14:paraId="6FD05B12" w14:textId="77777777" w:rsidR="00123ABC" w:rsidRPr="004E6F39" w:rsidRDefault="00123ABC" w:rsidP="001A5450">
            <w:pPr>
              <w:jc w:val="both"/>
              <w:rPr>
                <w:rFonts w:ascii="Calibri" w:hAnsi="Calibri"/>
                <w:sz w:val="24"/>
                <w:szCs w:val="24"/>
              </w:rPr>
            </w:pPr>
          </w:p>
        </w:tc>
        <w:tc>
          <w:tcPr>
            <w:tcW w:w="1200" w:type="dxa"/>
          </w:tcPr>
          <w:p w14:paraId="2742BADA" w14:textId="77777777" w:rsidR="00123ABC" w:rsidRPr="004E6F39" w:rsidRDefault="00123ABC" w:rsidP="001A5450">
            <w:pPr>
              <w:jc w:val="both"/>
              <w:rPr>
                <w:rFonts w:ascii="Calibri" w:hAnsi="Calibri"/>
                <w:sz w:val="24"/>
                <w:szCs w:val="24"/>
              </w:rPr>
            </w:pPr>
          </w:p>
        </w:tc>
        <w:tc>
          <w:tcPr>
            <w:tcW w:w="1440" w:type="dxa"/>
          </w:tcPr>
          <w:p w14:paraId="4606F3AB" w14:textId="77777777" w:rsidR="00123ABC" w:rsidRPr="004E6F39" w:rsidRDefault="00123ABC" w:rsidP="001A5450">
            <w:pPr>
              <w:jc w:val="both"/>
              <w:rPr>
                <w:rFonts w:ascii="Calibri" w:hAnsi="Calibri"/>
                <w:sz w:val="24"/>
                <w:szCs w:val="24"/>
              </w:rPr>
            </w:pPr>
          </w:p>
        </w:tc>
        <w:tc>
          <w:tcPr>
            <w:tcW w:w="3234" w:type="dxa"/>
          </w:tcPr>
          <w:p w14:paraId="13BEC2FC" w14:textId="77777777" w:rsidR="00123ABC" w:rsidRPr="004E6F39" w:rsidRDefault="00123ABC" w:rsidP="001A5450">
            <w:pPr>
              <w:jc w:val="both"/>
              <w:rPr>
                <w:rFonts w:ascii="Calibri" w:hAnsi="Calibri"/>
                <w:sz w:val="24"/>
                <w:szCs w:val="24"/>
              </w:rPr>
            </w:pPr>
          </w:p>
        </w:tc>
      </w:tr>
      <w:tr w:rsidR="00123ABC" w:rsidRPr="004E6F39" w14:paraId="3D23EBAD" w14:textId="77777777" w:rsidTr="001A5450">
        <w:trPr>
          <w:trHeight w:val="510"/>
        </w:trPr>
        <w:tc>
          <w:tcPr>
            <w:tcW w:w="5988" w:type="dxa"/>
          </w:tcPr>
          <w:p w14:paraId="1206D713" w14:textId="77777777" w:rsidR="00123ABC" w:rsidRPr="004E6F39" w:rsidRDefault="00123ABC" w:rsidP="001A5450">
            <w:pPr>
              <w:jc w:val="both"/>
              <w:rPr>
                <w:rFonts w:ascii="Calibri" w:hAnsi="Calibri"/>
                <w:sz w:val="24"/>
                <w:szCs w:val="24"/>
              </w:rPr>
            </w:pPr>
            <w:r w:rsidRPr="004E6F39">
              <w:rPr>
                <w:rFonts w:ascii="Calibri" w:hAnsi="Calibri"/>
                <w:sz w:val="24"/>
              </w:rPr>
              <w:t>Czy do ich transakcji mają zastosowanie unijne prawa konsumentów</w:t>
            </w:r>
          </w:p>
        </w:tc>
        <w:tc>
          <w:tcPr>
            <w:tcW w:w="1200" w:type="dxa"/>
          </w:tcPr>
          <w:p w14:paraId="2B75A5E2" w14:textId="77777777" w:rsidR="00123ABC" w:rsidRPr="004E6F39" w:rsidRDefault="00123ABC" w:rsidP="001A5450">
            <w:pPr>
              <w:jc w:val="both"/>
              <w:rPr>
                <w:rFonts w:ascii="Calibri" w:hAnsi="Calibri"/>
                <w:sz w:val="24"/>
                <w:szCs w:val="24"/>
              </w:rPr>
            </w:pPr>
          </w:p>
        </w:tc>
        <w:tc>
          <w:tcPr>
            <w:tcW w:w="1080" w:type="dxa"/>
          </w:tcPr>
          <w:p w14:paraId="5B69887F" w14:textId="77777777" w:rsidR="00123ABC" w:rsidRPr="004E6F39" w:rsidRDefault="00123ABC" w:rsidP="001A5450">
            <w:pPr>
              <w:jc w:val="both"/>
              <w:rPr>
                <w:rFonts w:ascii="Calibri" w:hAnsi="Calibri"/>
                <w:sz w:val="24"/>
                <w:szCs w:val="24"/>
              </w:rPr>
            </w:pPr>
          </w:p>
        </w:tc>
        <w:tc>
          <w:tcPr>
            <w:tcW w:w="1200" w:type="dxa"/>
          </w:tcPr>
          <w:p w14:paraId="7AA64F38" w14:textId="77777777" w:rsidR="00123ABC" w:rsidRPr="004E6F39" w:rsidRDefault="00123ABC" w:rsidP="001A5450">
            <w:pPr>
              <w:jc w:val="both"/>
              <w:rPr>
                <w:rFonts w:ascii="Calibri" w:hAnsi="Calibri"/>
                <w:sz w:val="24"/>
                <w:szCs w:val="24"/>
              </w:rPr>
            </w:pPr>
          </w:p>
        </w:tc>
        <w:tc>
          <w:tcPr>
            <w:tcW w:w="1440" w:type="dxa"/>
          </w:tcPr>
          <w:p w14:paraId="593A0470" w14:textId="77777777" w:rsidR="00123ABC" w:rsidRPr="004E6F39" w:rsidRDefault="00123ABC" w:rsidP="001A5450">
            <w:pPr>
              <w:jc w:val="both"/>
              <w:rPr>
                <w:rFonts w:ascii="Calibri" w:hAnsi="Calibri"/>
                <w:sz w:val="24"/>
                <w:szCs w:val="24"/>
              </w:rPr>
            </w:pPr>
          </w:p>
        </w:tc>
        <w:tc>
          <w:tcPr>
            <w:tcW w:w="3234" w:type="dxa"/>
          </w:tcPr>
          <w:p w14:paraId="21C92883" w14:textId="77777777" w:rsidR="00123ABC" w:rsidRPr="004E6F39" w:rsidRDefault="00123ABC" w:rsidP="001A5450">
            <w:pPr>
              <w:jc w:val="both"/>
              <w:rPr>
                <w:rFonts w:ascii="Calibri" w:hAnsi="Calibri"/>
                <w:sz w:val="24"/>
                <w:szCs w:val="24"/>
              </w:rPr>
            </w:pPr>
          </w:p>
        </w:tc>
      </w:tr>
    </w:tbl>
    <w:p w14:paraId="26152DA2" w14:textId="77777777" w:rsidR="00123ABC" w:rsidRPr="004E6F39" w:rsidRDefault="00123ABC" w:rsidP="00123ABC">
      <w:pPr>
        <w:jc w:val="both"/>
        <w:rPr>
          <w:rFonts w:ascii="Calibri" w:hAnsi="Calibri"/>
          <w:sz w:val="24"/>
          <w:szCs w:val="24"/>
        </w:rPr>
      </w:pPr>
    </w:p>
    <w:p w14:paraId="158454E7" w14:textId="3A0BCD6E" w:rsidR="00123ABC" w:rsidRPr="004E6F39" w:rsidRDefault="00123ABC" w:rsidP="00123ABC">
      <w:pPr>
        <w:jc w:val="both"/>
        <w:rPr>
          <w:rFonts w:ascii="Calibri" w:hAnsi="Calibri"/>
          <w:sz w:val="24"/>
          <w:szCs w:val="24"/>
        </w:rPr>
      </w:pPr>
      <w:r w:rsidRPr="008C7E3D">
        <w:rPr>
          <w:rFonts w:ascii="Calibri" w:hAnsi="Calibri"/>
          <w:b/>
          <w:sz w:val="24"/>
        </w:rPr>
        <w:t>7. Gdyby wprowadzono nowe zharmonizowane przepisy UE</w:t>
      </w:r>
      <w:r w:rsidRPr="004E6F39">
        <w:rPr>
          <w:rFonts w:ascii="Calibri" w:hAnsi="Calibri"/>
          <w:sz w:val="24"/>
        </w:rPr>
        <w:t>, zgodnie</w:t>
      </w:r>
      <w:r w:rsidR="004E6F39" w:rsidRPr="004E6F39">
        <w:rPr>
          <w:rFonts w:ascii="Calibri" w:hAnsi="Calibri"/>
          <w:sz w:val="24"/>
        </w:rPr>
        <w:t xml:space="preserve"> z któ</w:t>
      </w:r>
      <w:r w:rsidRPr="004E6F39">
        <w:rPr>
          <w:rFonts w:ascii="Calibri" w:hAnsi="Calibri"/>
          <w:sz w:val="24"/>
        </w:rPr>
        <w:t>rymi internetowe platformy handlowe miałyby obowiązek informowania konsumentów, kim jest kontrahent</w:t>
      </w:r>
      <w:r w:rsidR="004E6F39" w:rsidRPr="004E6F39">
        <w:rPr>
          <w:rFonts w:ascii="Calibri" w:hAnsi="Calibri"/>
          <w:sz w:val="24"/>
        </w:rPr>
        <w:t xml:space="preserve"> i czy</w:t>
      </w:r>
      <w:r w:rsidRPr="004E6F39">
        <w:rPr>
          <w:rFonts w:ascii="Calibri" w:hAnsi="Calibri"/>
          <w:sz w:val="24"/>
        </w:rPr>
        <w:t xml:space="preserve"> względem tej osoby/podmiotu przysługują im unijne prawa konsumentów, czy miałoby to wpływ na decyzję Państwa przedsiębiorstwa</w:t>
      </w:r>
      <w:r w:rsidR="004E6F39" w:rsidRPr="004E6F39">
        <w:rPr>
          <w:rFonts w:ascii="Calibri" w:hAnsi="Calibri"/>
          <w:sz w:val="24"/>
        </w:rPr>
        <w:t xml:space="preserve"> o ewe</w:t>
      </w:r>
      <w:r w:rsidRPr="004E6F39">
        <w:rPr>
          <w:rFonts w:ascii="Calibri" w:hAnsi="Calibri"/>
          <w:sz w:val="24"/>
        </w:rPr>
        <w:t>ntualnym</w:t>
      </w:r>
      <w:r w:rsidRPr="008C7E3D">
        <w:rPr>
          <w:rFonts w:ascii="Calibri" w:hAnsi="Calibri"/>
          <w:b/>
          <w:sz w:val="24"/>
        </w:rPr>
        <w:t xml:space="preserve"> </w:t>
      </w:r>
      <w:r w:rsidRPr="004E6F39">
        <w:rPr>
          <w:rFonts w:ascii="Calibri" w:hAnsi="Calibri"/>
          <w:sz w:val="24"/>
        </w:rPr>
        <w:t xml:space="preserve">wejściu na inne rynki UE? </w:t>
      </w:r>
    </w:p>
    <w:p w14:paraId="10B9EC7A" w14:textId="77777777" w:rsidR="00123ABC" w:rsidRPr="004E6F39" w:rsidRDefault="00123ABC" w:rsidP="00123ABC">
      <w:pPr>
        <w:numPr>
          <w:ilvl w:val="0"/>
          <w:numId w:val="10"/>
        </w:numPr>
        <w:contextualSpacing/>
        <w:rPr>
          <w:rFonts w:ascii="Calibri" w:hAnsi="Calibri"/>
          <w:sz w:val="24"/>
        </w:rPr>
      </w:pPr>
      <w:r w:rsidRPr="004E6F39">
        <w:rPr>
          <w:rFonts w:ascii="Calibri" w:hAnsi="Calibri"/>
          <w:sz w:val="24"/>
        </w:rPr>
        <w:t>Stanowiłoby to dla mnie zachętę do wejścia na inne rynki UE</w:t>
      </w:r>
    </w:p>
    <w:p w14:paraId="47B1AD88" w14:textId="3DC936FC" w:rsidR="00123ABC" w:rsidRPr="004E6F39" w:rsidRDefault="00123ABC" w:rsidP="00123ABC">
      <w:pPr>
        <w:numPr>
          <w:ilvl w:val="0"/>
          <w:numId w:val="10"/>
        </w:numPr>
        <w:contextualSpacing/>
        <w:rPr>
          <w:rFonts w:ascii="Calibri" w:hAnsi="Calibri"/>
          <w:sz w:val="24"/>
        </w:rPr>
      </w:pPr>
      <w:r w:rsidRPr="004E6F39">
        <w:rPr>
          <w:rFonts w:ascii="Calibri" w:hAnsi="Calibri"/>
          <w:sz w:val="24"/>
        </w:rPr>
        <w:t>Nie miałoby to znaczącego wpływu na moją decyzję</w:t>
      </w:r>
      <w:r w:rsidR="004E6F39" w:rsidRPr="004E6F39">
        <w:rPr>
          <w:rFonts w:ascii="Calibri" w:hAnsi="Calibri"/>
          <w:sz w:val="24"/>
        </w:rPr>
        <w:t xml:space="preserve"> o ewe</w:t>
      </w:r>
      <w:r w:rsidRPr="004E6F39">
        <w:rPr>
          <w:rFonts w:ascii="Calibri" w:hAnsi="Calibri"/>
          <w:sz w:val="24"/>
        </w:rPr>
        <w:t>ntualnym</w:t>
      </w:r>
      <w:r w:rsidRPr="008C7E3D">
        <w:rPr>
          <w:rFonts w:ascii="Calibri" w:hAnsi="Calibri"/>
          <w:b/>
          <w:sz w:val="24"/>
        </w:rPr>
        <w:t xml:space="preserve"> </w:t>
      </w:r>
      <w:r w:rsidRPr="004E6F39">
        <w:rPr>
          <w:rFonts w:ascii="Calibri" w:hAnsi="Calibri"/>
          <w:sz w:val="24"/>
        </w:rPr>
        <w:t>wejściu na inne rynki UE</w:t>
      </w:r>
    </w:p>
    <w:p w14:paraId="065B1081" w14:textId="5D62A874" w:rsidR="00123ABC" w:rsidRPr="004E6F39" w:rsidRDefault="00123ABC" w:rsidP="00123ABC">
      <w:pPr>
        <w:numPr>
          <w:ilvl w:val="0"/>
          <w:numId w:val="10"/>
        </w:numPr>
        <w:contextualSpacing/>
        <w:rPr>
          <w:rFonts w:ascii="Calibri" w:hAnsi="Calibri"/>
          <w:sz w:val="24"/>
        </w:rPr>
      </w:pPr>
      <w:r w:rsidRPr="004E6F39">
        <w:rPr>
          <w:rFonts w:ascii="Calibri" w:hAnsi="Calibri"/>
          <w:sz w:val="24"/>
        </w:rPr>
        <w:lastRenderedPageBreak/>
        <w:t>Zniechęciłoby mnie to do wejścia na inne rynki UE</w:t>
      </w:r>
    </w:p>
    <w:p w14:paraId="6E94CD06" w14:textId="77777777" w:rsidR="00123ABC" w:rsidRPr="004E6F39" w:rsidRDefault="00123ABC" w:rsidP="00123ABC">
      <w:pPr>
        <w:numPr>
          <w:ilvl w:val="0"/>
          <w:numId w:val="10"/>
        </w:numPr>
        <w:contextualSpacing/>
        <w:rPr>
          <w:rFonts w:ascii="Calibri" w:hAnsi="Calibri"/>
          <w:sz w:val="24"/>
        </w:rPr>
      </w:pPr>
      <w:r w:rsidRPr="004E6F39">
        <w:rPr>
          <w:rFonts w:ascii="Calibri" w:hAnsi="Calibri"/>
          <w:sz w:val="24"/>
        </w:rPr>
        <w:t>Nie wiem</w:t>
      </w:r>
    </w:p>
    <w:p w14:paraId="5D8A46CE" w14:textId="77777777" w:rsidR="00123ABC" w:rsidRPr="004E6F39" w:rsidRDefault="00123ABC" w:rsidP="00123ABC">
      <w:pPr>
        <w:ind w:left="720"/>
        <w:contextualSpacing/>
        <w:rPr>
          <w:rFonts w:ascii="Calibri" w:hAnsi="Calibri"/>
          <w:sz w:val="24"/>
        </w:rPr>
      </w:pPr>
    </w:p>
    <w:p w14:paraId="1CCB2EC5" w14:textId="2F1BFBC7" w:rsidR="00123ABC" w:rsidRPr="004E6F39" w:rsidRDefault="00123ABC" w:rsidP="00123ABC">
      <w:pPr>
        <w:jc w:val="both"/>
        <w:rPr>
          <w:rFonts w:ascii="Calibri" w:hAnsi="Calibri"/>
          <w:sz w:val="24"/>
          <w:szCs w:val="24"/>
        </w:rPr>
      </w:pPr>
      <w:r w:rsidRPr="008C7E3D">
        <w:rPr>
          <w:rFonts w:ascii="Calibri" w:hAnsi="Calibri"/>
          <w:b/>
          <w:sz w:val="24"/>
        </w:rPr>
        <w:t xml:space="preserve">8. Proszę oszacować koszty, jakie – Państwa zdaniem – poniosłoby Państwa przedsiębiorstwo, aby zapewnić przestrzeganie takich nowych wymogów. </w:t>
      </w:r>
    </w:p>
    <w:p w14:paraId="39CDFE8E" w14:textId="2B4F4911" w:rsidR="00123ABC" w:rsidRPr="004E6F39" w:rsidRDefault="00123ABC" w:rsidP="00123ABC">
      <w:pPr>
        <w:jc w:val="both"/>
        <w:rPr>
          <w:rFonts w:ascii="Calibri" w:hAnsi="Calibri"/>
          <w:sz w:val="24"/>
          <w:szCs w:val="24"/>
        </w:rPr>
      </w:pPr>
      <w:r w:rsidRPr="004E6F39">
        <w:rPr>
          <w:rFonts w:ascii="Calibri" w:hAnsi="Calibri"/>
          <w:sz w:val="24"/>
        </w:rPr>
        <w:t>W odpowiedzi można podać czas pracy personelu lub kwotę</w:t>
      </w:r>
      <w:r w:rsidR="004E6F39" w:rsidRPr="004E6F39">
        <w:rPr>
          <w:rFonts w:ascii="Calibri" w:hAnsi="Calibri"/>
          <w:sz w:val="24"/>
        </w:rPr>
        <w:t xml:space="preserve"> w eur</w:t>
      </w:r>
      <w:r w:rsidRPr="004E6F39">
        <w:rPr>
          <w:rFonts w:ascii="Calibri" w:hAnsi="Calibri"/>
          <w:sz w:val="24"/>
        </w:rPr>
        <w:t>o albo obie te wartości, jeżeli ponoszą Państwo koszty personelu</w:t>
      </w:r>
      <w:r w:rsidR="004E6F39" w:rsidRPr="004E6F39">
        <w:rPr>
          <w:rFonts w:ascii="Calibri" w:hAnsi="Calibri"/>
          <w:sz w:val="24"/>
        </w:rPr>
        <w:t xml:space="preserve"> i inn</w:t>
      </w:r>
      <w:r w:rsidRPr="004E6F39">
        <w:rPr>
          <w:rFonts w:ascii="Calibri" w:hAnsi="Calibri"/>
          <w:sz w:val="24"/>
        </w:rPr>
        <w:t>e koszty.</w:t>
      </w:r>
    </w:p>
    <w:tbl>
      <w:tblPr>
        <w:tblStyle w:val="Tabela-Siatka"/>
        <w:tblW w:w="0" w:type="auto"/>
        <w:tblInd w:w="720" w:type="dxa"/>
        <w:tblLook w:val="04A0" w:firstRow="1" w:lastRow="0" w:firstColumn="1" w:lastColumn="0" w:noHBand="0" w:noVBand="1"/>
      </w:tblPr>
      <w:tblGrid>
        <w:gridCol w:w="3097"/>
        <w:gridCol w:w="4968"/>
        <w:gridCol w:w="5435"/>
      </w:tblGrid>
      <w:tr w:rsidR="00123ABC" w:rsidRPr="004E6F39" w14:paraId="6BBB4FB1" w14:textId="77777777" w:rsidTr="001A5450">
        <w:tc>
          <w:tcPr>
            <w:tcW w:w="3097" w:type="dxa"/>
          </w:tcPr>
          <w:p w14:paraId="2EAB4FE6" w14:textId="77777777" w:rsidR="00123ABC" w:rsidRPr="004E6F39" w:rsidRDefault="00123ABC" w:rsidP="001A5450">
            <w:pPr>
              <w:rPr>
                <w:rFonts w:ascii="Calibri" w:hAnsi="Calibri"/>
                <w:b/>
                <w:sz w:val="24"/>
                <w:szCs w:val="24"/>
              </w:rPr>
            </w:pPr>
          </w:p>
        </w:tc>
        <w:tc>
          <w:tcPr>
            <w:tcW w:w="4968" w:type="dxa"/>
          </w:tcPr>
          <w:p w14:paraId="7D24FAE0" w14:textId="77777777" w:rsidR="00123ABC" w:rsidRPr="008C7E3D" w:rsidRDefault="00123ABC" w:rsidP="001A5450">
            <w:pPr>
              <w:rPr>
                <w:rFonts w:ascii="Calibri" w:hAnsi="Calibri"/>
                <w:b/>
                <w:sz w:val="24"/>
                <w:szCs w:val="24"/>
              </w:rPr>
            </w:pPr>
            <w:r w:rsidRPr="008C7E3D">
              <w:rPr>
                <w:rFonts w:ascii="Calibri" w:hAnsi="Calibri"/>
                <w:b/>
                <w:sz w:val="24"/>
              </w:rPr>
              <w:t xml:space="preserve">Dni robocze personelu </w:t>
            </w:r>
          </w:p>
          <w:p w14:paraId="0EB958CA" w14:textId="77777777" w:rsidR="00123ABC" w:rsidRPr="004E6F39" w:rsidDel="0035068A" w:rsidRDefault="00123ABC" w:rsidP="001A5450">
            <w:pPr>
              <w:rPr>
                <w:rFonts w:ascii="Calibri" w:hAnsi="Calibri"/>
                <w:b/>
                <w:sz w:val="24"/>
                <w:szCs w:val="24"/>
              </w:rPr>
            </w:pPr>
            <w:r w:rsidRPr="008C7E3D">
              <w:rPr>
                <w:rFonts w:ascii="Calibri" w:hAnsi="Calibri"/>
                <w:b/>
                <w:sz w:val="24"/>
              </w:rPr>
              <w:t xml:space="preserve">(ekwiwalent pełnego czasu pracy) </w:t>
            </w:r>
          </w:p>
        </w:tc>
        <w:tc>
          <w:tcPr>
            <w:tcW w:w="5435" w:type="dxa"/>
          </w:tcPr>
          <w:p w14:paraId="77900922" w14:textId="77777777" w:rsidR="00123ABC" w:rsidRPr="008C7E3D" w:rsidRDefault="00123ABC" w:rsidP="001A5450">
            <w:pPr>
              <w:rPr>
                <w:rFonts w:ascii="Calibri" w:hAnsi="Calibri"/>
                <w:b/>
                <w:sz w:val="24"/>
                <w:szCs w:val="24"/>
              </w:rPr>
            </w:pPr>
            <w:r w:rsidRPr="008C7E3D">
              <w:rPr>
                <w:rFonts w:ascii="Calibri" w:hAnsi="Calibri"/>
                <w:b/>
                <w:sz w:val="24"/>
              </w:rPr>
              <w:t xml:space="preserve">Kwota w EUR </w:t>
            </w:r>
          </w:p>
        </w:tc>
      </w:tr>
      <w:tr w:rsidR="00123ABC" w:rsidRPr="004E6F39" w14:paraId="6A5338A8" w14:textId="77777777" w:rsidTr="001A5450">
        <w:tc>
          <w:tcPr>
            <w:tcW w:w="3097" w:type="dxa"/>
          </w:tcPr>
          <w:p w14:paraId="0BED1A56" w14:textId="77777777" w:rsidR="00123ABC" w:rsidRPr="004E6F39" w:rsidRDefault="00123ABC" w:rsidP="001A5450">
            <w:pPr>
              <w:rPr>
                <w:rFonts w:ascii="Calibri" w:hAnsi="Calibri"/>
                <w:sz w:val="24"/>
                <w:szCs w:val="24"/>
              </w:rPr>
            </w:pPr>
            <w:r w:rsidRPr="004E6F39">
              <w:rPr>
                <w:rFonts w:ascii="Calibri" w:hAnsi="Calibri"/>
                <w:sz w:val="24"/>
              </w:rPr>
              <w:t xml:space="preserve">Koszty jednorazowe </w:t>
            </w:r>
          </w:p>
        </w:tc>
        <w:tc>
          <w:tcPr>
            <w:tcW w:w="4968" w:type="dxa"/>
          </w:tcPr>
          <w:p w14:paraId="22181169" w14:textId="77777777" w:rsidR="00123ABC" w:rsidRPr="004E6F39" w:rsidRDefault="00123ABC" w:rsidP="001A5450">
            <w:pPr>
              <w:rPr>
                <w:rFonts w:ascii="Calibri" w:hAnsi="Calibri"/>
                <w:sz w:val="24"/>
                <w:szCs w:val="24"/>
              </w:rPr>
            </w:pPr>
          </w:p>
        </w:tc>
        <w:tc>
          <w:tcPr>
            <w:tcW w:w="5435" w:type="dxa"/>
          </w:tcPr>
          <w:p w14:paraId="1060BD84" w14:textId="77777777" w:rsidR="00123ABC" w:rsidRPr="004E6F39" w:rsidRDefault="00123ABC" w:rsidP="001A5450">
            <w:pPr>
              <w:rPr>
                <w:rFonts w:ascii="Calibri" w:hAnsi="Calibri"/>
                <w:sz w:val="24"/>
                <w:szCs w:val="24"/>
              </w:rPr>
            </w:pPr>
          </w:p>
        </w:tc>
      </w:tr>
      <w:tr w:rsidR="00123ABC" w:rsidRPr="004E6F39" w14:paraId="74407421" w14:textId="77777777" w:rsidTr="001A5450">
        <w:tc>
          <w:tcPr>
            <w:tcW w:w="3097" w:type="dxa"/>
          </w:tcPr>
          <w:p w14:paraId="15B17EB8" w14:textId="77777777" w:rsidR="00123ABC" w:rsidRPr="004E6F39" w:rsidRDefault="00123ABC" w:rsidP="001A5450">
            <w:pPr>
              <w:rPr>
                <w:rFonts w:ascii="Calibri" w:hAnsi="Calibri"/>
                <w:sz w:val="24"/>
                <w:szCs w:val="24"/>
              </w:rPr>
            </w:pPr>
            <w:r w:rsidRPr="004E6F39">
              <w:rPr>
                <w:rFonts w:ascii="Calibri" w:hAnsi="Calibri"/>
                <w:sz w:val="24"/>
              </w:rPr>
              <w:t>Roczne koszty stałe/bieżące</w:t>
            </w:r>
          </w:p>
        </w:tc>
        <w:tc>
          <w:tcPr>
            <w:tcW w:w="4968" w:type="dxa"/>
          </w:tcPr>
          <w:p w14:paraId="55570BB8" w14:textId="77777777" w:rsidR="00123ABC" w:rsidRPr="004E6F39" w:rsidRDefault="00123ABC" w:rsidP="001A5450">
            <w:pPr>
              <w:rPr>
                <w:rFonts w:ascii="Calibri" w:hAnsi="Calibri"/>
                <w:sz w:val="24"/>
                <w:szCs w:val="24"/>
              </w:rPr>
            </w:pPr>
          </w:p>
        </w:tc>
        <w:tc>
          <w:tcPr>
            <w:tcW w:w="5435" w:type="dxa"/>
          </w:tcPr>
          <w:p w14:paraId="07697880" w14:textId="77777777" w:rsidR="00123ABC" w:rsidRPr="004E6F39" w:rsidRDefault="00123ABC" w:rsidP="001A5450">
            <w:pPr>
              <w:rPr>
                <w:rFonts w:ascii="Calibri" w:hAnsi="Calibri"/>
                <w:sz w:val="24"/>
                <w:szCs w:val="24"/>
              </w:rPr>
            </w:pPr>
          </w:p>
        </w:tc>
      </w:tr>
    </w:tbl>
    <w:p w14:paraId="67B40794" w14:textId="77777777" w:rsidR="00123ABC" w:rsidRPr="008C7E3D" w:rsidRDefault="00123ABC" w:rsidP="00123ABC">
      <w:pPr>
        <w:jc w:val="both"/>
        <w:rPr>
          <w:rFonts w:ascii="Calibri" w:hAnsi="Calibri"/>
          <w:b/>
          <w:sz w:val="24"/>
          <w:szCs w:val="24"/>
        </w:rPr>
      </w:pPr>
    </w:p>
    <w:p w14:paraId="0093A0B2" w14:textId="5467AD0E" w:rsidR="00123ABC" w:rsidRPr="004E6F39" w:rsidRDefault="00123ABC" w:rsidP="0062103D">
      <w:pPr>
        <w:jc w:val="both"/>
        <w:rPr>
          <w:rFonts w:ascii="Calibri" w:hAnsi="Calibri"/>
        </w:rPr>
      </w:pPr>
      <w:r w:rsidRPr="004E6F39">
        <w:rPr>
          <w:rFonts w:ascii="Calibri" w:hAnsi="Calibri"/>
          <w:sz w:val="24"/>
        </w:rPr>
        <w:t>Koszty jednorazowe: Proszę określić zasoby jednorazowe, jakie musieliby Państwo zainwestować, aby zapewnić przestrzeganie tego nowego przepisu (np. monitorowanie przestrzegania nowych przepisów oraz dostosowanie do nich praktyk biznesowych przedsiębiorstwa (np. aktualizacja strony internetowej), koszty porad prawnych/technicznych.)</w:t>
      </w:r>
    </w:p>
    <w:p w14:paraId="3A887DAB" w14:textId="77777777" w:rsidR="00123ABC" w:rsidRPr="008C7E3D" w:rsidRDefault="00123ABC" w:rsidP="00123ABC">
      <w:pPr>
        <w:jc w:val="both"/>
        <w:rPr>
          <w:rFonts w:ascii="Calibri" w:hAnsi="Calibri"/>
          <w:b/>
          <w:sz w:val="24"/>
          <w:szCs w:val="24"/>
        </w:rPr>
      </w:pPr>
      <w:r w:rsidRPr="004E6F39">
        <w:rPr>
          <w:rFonts w:ascii="Calibri" w:hAnsi="Calibri"/>
          <w:sz w:val="24"/>
        </w:rPr>
        <w:t>Koszty stałe: Proszę oszacować zasoby, jakie musieliby Państwo regularnie inwestować, aby zapewnić przestrzeganie takiego nowego przepisu (np. zarządzanie zaktualizowaną stroną internetową).</w:t>
      </w:r>
    </w:p>
    <w:p w14:paraId="2149DB05" w14:textId="4DAA7296" w:rsidR="00123ABC" w:rsidRPr="008C7E3D" w:rsidRDefault="00123ABC" w:rsidP="00123ABC">
      <w:pPr>
        <w:jc w:val="both"/>
        <w:rPr>
          <w:rFonts w:ascii="Calibri" w:hAnsi="Calibri"/>
          <w:b/>
          <w:i/>
          <w:sz w:val="24"/>
          <w:szCs w:val="24"/>
          <w:highlight w:val="yellow"/>
        </w:rPr>
      </w:pPr>
      <w:r w:rsidRPr="008C7E3D">
        <w:rPr>
          <w:rFonts w:ascii="Calibri" w:hAnsi="Calibri"/>
          <w:i/>
          <w:sz w:val="24"/>
          <w:highlight w:val="yellow"/>
        </w:rPr>
        <w:t>Uwaga: Czas pracy personelu proszę wyrazić</w:t>
      </w:r>
      <w:r w:rsidR="004E6F39" w:rsidRPr="008C7E3D">
        <w:rPr>
          <w:rFonts w:ascii="Calibri" w:hAnsi="Calibri"/>
          <w:i/>
          <w:sz w:val="24"/>
          <w:highlight w:val="yellow"/>
        </w:rPr>
        <w:t xml:space="preserve"> w dni</w:t>
      </w:r>
      <w:r w:rsidRPr="008C7E3D">
        <w:rPr>
          <w:rFonts w:ascii="Calibri" w:hAnsi="Calibri"/>
          <w:i/>
          <w:sz w:val="24"/>
          <w:highlight w:val="yellow"/>
        </w:rPr>
        <w:t>ach roboczych, przy czym jeden dzień roboczy odpowiada ośmiu godzinom czasu pracy personelu. Proszę nie uwzględniać czasu pracy personelu przeznaczonego na tłumaczenie</w:t>
      </w:r>
      <w:r w:rsidR="004E6F39" w:rsidRPr="008C7E3D">
        <w:rPr>
          <w:rFonts w:ascii="Calibri" w:hAnsi="Calibri"/>
          <w:i/>
          <w:sz w:val="24"/>
          <w:highlight w:val="yellow"/>
        </w:rPr>
        <w:t>. W prz</w:t>
      </w:r>
      <w:r w:rsidRPr="008C7E3D">
        <w:rPr>
          <w:rFonts w:ascii="Calibri" w:hAnsi="Calibri"/>
          <w:i/>
          <w:sz w:val="24"/>
          <w:highlight w:val="yellow"/>
        </w:rPr>
        <w:t>ypadku braku czasu pracy personelu proszę wpisać „0”).</w:t>
      </w:r>
    </w:p>
    <w:p w14:paraId="29642237" w14:textId="3EED3A79" w:rsidR="00123ABC" w:rsidRPr="004E6F39" w:rsidRDefault="00123ABC" w:rsidP="00123ABC">
      <w:pPr>
        <w:jc w:val="both"/>
        <w:rPr>
          <w:rFonts w:ascii="Calibri" w:hAnsi="Calibri"/>
          <w:sz w:val="24"/>
          <w:szCs w:val="24"/>
        </w:rPr>
      </w:pPr>
      <w:r w:rsidRPr="008C7E3D">
        <w:rPr>
          <w:rFonts w:ascii="Calibri" w:hAnsi="Calibri"/>
          <w:b/>
          <w:sz w:val="24"/>
        </w:rPr>
        <w:t>9. Proszę wyjaśnić</w:t>
      </w:r>
      <w:r w:rsidR="004E6F39" w:rsidRPr="004E6F39">
        <w:rPr>
          <w:rFonts w:ascii="Calibri" w:hAnsi="Calibri"/>
          <w:sz w:val="24"/>
        </w:rPr>
        <w:t xml:space="preserve"> w szc</w:t>
      </w:r>
      <w:r w:rsidRPr="004E6F39">
        <w:rPr>
          <w:rFonts w:ascii="Calibri" w:hAnsi="Calibri"/>
          <w:sz w:val="24"/>
        </w:rPr>
        <w:t>zególności charakter Państwa kosztów/działań. Jeżeli nie można ilościowo określić zaangażowanych zasobów, proszę opisać konieczne dostosowania.</w:t>
      </w:r>
    </w:p>
    <w:tbl>
      <w:tblPr>
        <w:tblStyle w:val="Tabela-Siatka"/>
        <w:tblW w:w="0" w:type="auto"/>
        <w:tblLook w:val="04A0" w:firstRow="1" w:lastRow="0" w:firstColumn="1" w:lastColumn="0" w:noHBand="0" w:noVBand="1"/>
      </w:tblPr>
      <w:tblGrid>
        <w:gridCol w:w="14220"/>
      </w:tblGrid>
      <w:tr w:rsidR="00123ABC" w:rsidRPr="004E6F39" w14:paraId="2BBA5572" w14:textId="77777777" w:rsidTr="001A5450">
        <w:tc>
          <w:tcPr>
            <w:tcW w:w="14220" w:type="dxa"/>
          </w:tcPr>
          <w:p w14:paraId="018151D4" w14:textId="77777777" w:rsidR="00123ABC" w:rsidRPr="004E6F39" w:rsidRDefault="00123ABC" w:rsidP="001A5450">
            <w:pPr>
              <w:jc w:val="both"/>
              <w:rPr>
                <w:rFonts w:ascii="Calibri" w:hAnsi="Calibri"/>
                <w:sz w:val="24"/>
                <w:szCs w:val="24"/>
              </w:rPr>
            </w:pPr>
          </w:p>
          <w:p w14:paraId="592CEE2F" w14:textId="77777777" w:rsidR="00123ABC" w:rsidRPr="004E6F39" w:rsidRDefault="00123ABC" w:rsidP="001A5450">
            <w:pPr>
              <w:jc w:val="both"/>
              <w:rPr>
                <w:rFonts w:ascii="Calibri" w:hAnsi="Calibri"/>
                <w:sz w:val="24"/>
                <w:szCs w:val="24"/>
              </w:rPr>
            </w:pPr>
          </w:p>
        </w:tc>
      </w:tr>
    </w:tbl>
    <w:p w14:paraId="266CC996" w14:textId="77777777" w:rsidR="00123ABC" w:rsidRPr="008C7E3D" w:rsidRDefault="00123ABC" w:rsidP="00123ABC">
      <w:pPr>
        <w:jc w:val="both"/>
        <w:rPr>
          <w:rFonts w:ascii="Calibri" w:hAnsi="Calibri"/>
          <w:b/>
          <w:sz w:val="24"/>
        </w:rPr>
      </w:pPr>
    </w:p>
    <w:p w14:paraId="72CA77B1" w14:textId="59F6D50A" w:rsidR="00BF42D8" w:rsidRPr="008C7E3D" w:rsidRDefault="00BF42D8" w:rsidP="00BF42D8">
      <w:pPr>
        <w:jc w:val="both"/>
        <w:rPr>
          <w:rFonts w:ascii="Calibri" w:hAnsi="Calibri"/>
          <w:b/>
          <w:sz w:val="24"/>
          <w:szCs w:val="24"/>
        </w:rPr>
      </w:pPr>
      <w:r w:rsidRPr="008C7E3D">
        <w:rPr>
          <w:rFonts w:ascii="Calibri" w:hAnsi="Calibri"/>
          <w:b/>
          <w:sz w:val="24"/>
        </w:rPr>
        <w:t>10. Proszę oszacować oszczędności dla Państwa przedsiębiorstwa wynikające</w:t>
      </w:r>
      <w:r w:rsidR="004E6F39" w:rsidRPr="008C7E3D">
        <w:rPr>
          <w:rFonts w:ascii="Calibri" w:hAnsi="Calibri"/>
          <w:b/>
          <w:sz w:val="24"/>
        </w:rPr>
        <w:t xml:space="preserve"> z wpr</w:t>
      </w:r>
      <w:r w:rsidRPr="008C7E3D">
        <w:rPr>
          <w:rFonts w:ascii="Calibri" w:hAnsi="Calibri"/>
          <w:b/>
          <w:sz w:val="24"/>
        </w:rPr>
        <w:t>owadzenia nowych wymogów zobowiązujących internetowe platformy handlowe do informowania konsumentów, kim jest kontrahent</w:t>
      </w:r>
      <w:r w:rsidR="004E6F39" w:rsidRPr="008C7E3D">
        <w:rPr>
          <w:rFonts w:ascii="Calibri" w:hAnsi="Calibri"/>
          <w:b/>
          <w:sz w:val="24"/>
        </w:rPr>
        <w:t xml:space="preserve"> i czy</w:t>
      </w:r>
      <w:r w:rsidRPr="008C7E3D">
        <w:rPr>
          <w:rFonts w:ascii="Calibri" w:hAnsi="Calibri"/>
          <w:b/>
          <w:sz w:val="24"/>
        </w:rPr>
        <w:t xml:space="preserve"> względem tej osoby/podmiotu przysługują im unijne prawa konsumentów.</w:t>
      </w:r>
    </w:p>
    <w:p w14:paraId="5C5EBB95" w14:textId="3007C1CB" w:rsidR="00BF42D8" w:rsidRPr="004E6F39" w:rsidRDefault="00BF42D8" w:rsidP="00BF42D8">
      <w:pPr>
        <w:jc w:val="both"/>
        <w:rPr>
          <w:rFonts w:ascii="Calibri" w:hAnsi="Calibri"/>
          <w:sz w:val="24"/>
          <w:szCs w:val="24"/>
        </w:rPr>
      </w:pPr>
      <w:r w:rsidRPr="004E6F39">
        <w:rPr>
          <w:rFonts w:ascii="Calibri" w:hAnsi="Calibri"/>
          <w:sz w:val="24"/>
        </w:rPr>
        <w:t>W odpowiedzi można podać czas pracy personelu lub kwotę</w:t>
      </w:r>
      <w:r w:rsidR="004E6F39" w:rsidRPr="004E6F39">
        <w:rPr>
          <w:rFonts w:ascii="Calibri" w:hAnsi="Calibri"/>
          <w:sz w:val="24"/>
        </w:rPr>
        <w:t xml:space="preserve"> w eur</w:t>
      </w:r>
      <w:r w:rsidRPr="004E6F39">
        <w:rPr>
          <w:rFonts w:ascii="Calibri" w:hAnsi="Calibri"/>
          <w:sz w:val="24"/>
        </w:rPr>
        <w:t>o albo obie te wartości, jeżeli ponoszą Państwo koszty personelu</w:t>
      </w:r>
      <w:r w:rsidR="004E6F39" w:rsidRPr="004E6F39">
        <w:rPr>
          <w:rFonts w:ascii="Calibri" w:hAnsi="Calibri"/>
          <w:sz w:val="24"/>
        </w:rPr>
        <w:t xml:space="preserve"> i inn</w:t>
      </w:r>
      <w:r w:rsidRPr="004E6F39">
        <w:rPr>
          <w:rFonts w:ascii="Calibri" w:hAnsi="Calibri"/>
          <w:sz w:val="24"/>
        </w:rPr>
        <w:t>e koszty.</w:t>
      </w:r>
      <w:r w:rsidRPr="008C7E3D">
        <w:rPr>
          <w:rFonts w:ascii="Calibri" w:hAnsi="Calibri"/>
          <w:i/>
          <w:sz w:val="24"/>
          <w:highlight w:val="yellow"/>
        </w:rPr>
        <w:t xml:space="preserve"> </w:t>
      </w:r>
    </w:p>
    <w:tbl>
      <w:tblPr>
        <w:tblStyle w:val="Tabela-Siatka"/>
        <w:tblW w:w="0" w:type="auto"/>
        <w:tblInd w:w="720" w:type="dxa"/>
        <w:tblLook w:val="04A0" w:firstRow="1" w:lastRow="0" w:firstColumn="1" w:lastColumn="0" w:noHBand="0" w:noVBand="1"/>
      </w:tblPr>
      <w:tblGrid>
        <w:gridCol w:w="3097"/>
        <w:gridCol w:w="4968"/>
        <w:gridCol w:w="5435"/>
      </w:tblGrid>
      <w:tr w:rsidR="00BF42D8" w:rsidRPr="004E6F39" w14:paraId="664F2FD2" w14:textId="77777777" w:rsidTr="002F3DA6">
        <w:tc>
          <w:tcPr>
            <w:tcW w:w="3097" w:type="dxa"/>
          </w:tcPr>
          <w:p w14:paraId="394F2DC1" w14:textId="77777777" w:rsidR="00BF42D8" w:rsidRPr="004E6F39" w:rsidRDefault="00BF42D8" w:rsidP="002F3DA6">
            <w:pPr>
              <w:rPr>
                <w:rFonts w:ascii="Calibri" w:hAnsi="Calibri"/>
                <w:b/>
                <w:sz w:val="24"/>
                <w:szCs w:val="24"/>
              </w:rPr>
            </w:pPr>
          </w:p>
        </w:tc>
        <w:tc>
          <w:tcPr>
            <w:tcW w:w="4968" w:type="dxa"/>
          </w:tcPr>
          <w:p w14:paraId="2D9B0ACC" w14:textId="77777777" w:rsidR="00BF42D8" w:rsidRPr="008C7E3D" w:rsidRDefault="00BF42D8" w:rsidP="002F3DA6">
            <w:pPr>
              <w:rPr>
                <w:rFonts w:ascii="Calibri" w:hAnsi="Calibri"/>
                <w:b/>
                <w:sz w:val="24"/>
                <w:szCs w:val="24"/>
              </w:rPr>
            </w:pPr>
            <w:r w:rsidRPr="008C7E3D">
              <w:rPr>
                <w:rFonts w:ascii="Calibri" w:hAnsi="Calibri"/>
                <w:b/>
                <w:sz w:val="24"/>
              </w:rPr>
              <w:t xml:space="preserve">Dni robocze personelu </w:t>
            </w:r>
          </w:p>
          <w:p w14:paraId="2FFA0B1A" w14:textId="77777777" w:rsidR="00BF42D8" w:rsidRPr="004E6F39" w:rsidDel="0035068A" w:rsidRDefault="00BF42D8" w:rsidP="002F3DA6">
            <w:pPr>
              <w:rPr>
                <w:rFonts w:ascii="Calibri" w:hAnsi="Calibri"/>
                <w:b/>
                <w:sz w:val="24"/>
                <w:szCs w:val="24"/>
              </w:rPr>
            </w:pPr>
            <w:r w:rsidRPr="008C7E3D">
              <w:rPr>
                <w:rFonts w:ascii="Calibri" w:hAnsi="Calibri"/>
                <w:b/>
                <w:sz w:val="24"/>
              </w:rPr>
              <w:t xml:space="preserve">(ekwiwalent pełnego czasu pracy) </w:t>
            </w:r>
          </w:p>
        </w:tc>
        <w:tc>
          <w:tcPr>
            <w:tcW w:w="5435" w:type="dxa"/>
          </w:tcPr>
          <w:p w14:paraId="2688B9DE" w14:textId="77777777" w:rsidR="00BF42D8" w:rsidRPr="008C7E3D" w:rsidRDefault="00BF42D8" w:rsidP="002F3DA6">
            <w:pPr>
              <w:rPr>
                <w:rFonts w:ascii="Calibri" w:hAnsi="Calibri"/>
                <w:b/>
                <w:sz w:val="24"/>
                <w:szCs w:val="24"/>
              </w:rPr>
            </w:pPr>
            <w:r w:rsidRPr="008C7E3D">
              <w:rPr>
                <w:rFonts w:ascii="Calibri" w:hAnsi="Calibri"/>
                <w:b/>
                <w:sz w:val="24"/>
              </w:rPr>
              <w:t xml:space="preserve">Kwota w EUR </w:t>
            </w:r>
          </w:p>
        </w:tc>
      </w:tr>
      <w:tr w:rsidR="00BF42D8" w:rsidRPr="004E6F39" w14:paraId="24BE4F1C" w14:textId="77777777" w:rsidTr="002F3DA6">
        <w:tc>
          <w:tcPr>
            <w:tcW w:w="3097" w:type="dxa"/>
          </w:tcPr>
          <w:p w14:paraId="06EA71A5" w14:textId="77777777" w:rsidR="00BF42D8" w:rsidRPr="004E6F39" w:rsidRDefault="00BF42D8" w:rsidP="002F3DA6">
            <w:pPr>
              <w:rPr>
                <w:rFonts w:ascii="Calibri" w:hAnsi="Calibri"/>
                <w:sz w:val="24"/>
                <w:szCs w:val="24"/>
              </w:rPr>
            </w:pPr>
            <w:r w:rsidRPr="004E6F39">
              <w:rPr>
                <w:rFonts w:ascii="Calibri" w:hAnsi="Calibri"/>
                <w:sz w:val="24"/>
              </w:rPr>
              <w:t xml:space="preserve">Oszczędności jednorazowe </w:t>
            </w:r>
          </w:p>
        </w:tc>
        <w:tc>
          <w:tcPr>
            <w:tcW w:w="4968" w:type="dxa"/>
          </w:tcPr>
          <w:p w14:paraId="6B167F0F" w14:textId="77777777" w:rsidR="00BF42D8" w:rsidRPr="004E6F39" w:rsidRDefault="00BF42D8" w:rsidP="002F3DA6">
            <w:pPr>
              <w:rPr>
                <w:rFonts w:ascii="Calibri" w:hAnsi="Calibri"/>
                <w:sz w:val="24"/>
                <w:szCs w:val="24"/>
              </w:rPr>
            </w:pPr>
          </w:p>
        </w:tc>
        <w:tc>
          <w:tcPr>
            <w:tcW w:w="5435" w:type="dxa"/>
          </w:tcPr>
          <w:p w14:paraId="59156486" w14:textId="77777777" w:rsidR="00BF42D8" w:rsidRPr="004E6F39" w:rsidRDefault="00BF42D8" w:rsidP="002F3DA6">
            <w:pPr>
              <w:rPr>
                <w:rFonts w:ascii="Calibri" w:hAnsi="Calibri"/>
                <w:sz w:val="24"/>
                <w:szCs w:val="24"/>
              </w:rPr>
            </w:pPr>
          </w:p>
        </w:tc>
      </w:tr>
      <w:tr w:rsidR="00BF42D8" w:rsidRPr="004E6F39" w14:paraId="11197646" w14:textId="77777777" w:rsidTr="002F3DA6">
        <w:tc>
          <w:tcPr>
            <w:tcW w:w="3097" w:type="dxa"/>
          </w:tcPr>
          <w:p w14:paraId="33EDA443" w14:textId="77777777" w:rsidR="00BF42D8" w:rsidRPr="004E6F39" w:rsidRDefault="00BF42D8" w:rsidP="002F3DA6">
            <w:pPr>
              <w:rPr>
                <w:rFonts w:ascii="Calibri" w:hAnsi="Calibri"/>
                <w:sz w:val="24"/>
                <w:szCs w:val="24"/>
              </w:rPr>
            </w:pPr>
            <w:r w:rsidRPr="004E6F39">
              <w:rPr>
                <w:rFonts w:ascii="Calibri" w:hAnsi="Calibri"/>
                <w:sz w:val="24"/>
              </w:rPr>
              <w:t>Roczne oszczędności stałe/bieżące</w:t>
            </w:r>
          </w:p>
        </w:tc>
        <w:tc>
          <w:tcPr>
            <w:tcW w:w="4968" w:type="dxa"/>
          </w:tcPr>
          <w:p w14:paraId="3EC375EE" w14:textId="77777777" w:rsidR="00BF42D8" w:rsidRPr="004E6F39" w:rsidRDefault="00BF42D8" w:rsidP="002F3DA6">
            <w:pPr>
              <w:rPr>
                <w:rFonts w:ascii="Calibri" w:hAnsi="Calibri"/>
                <w:sz w:val="24"/>
                <w:szCs w:val="24"/>
              </w:rPr>
            </w:pPr>
          </w:p>
        </w:tc>
        <w:tc>
          <w:tcPr>
            <w:tcW w:w="5435" w:type="dxa"/>
          </w:tcPr>
          <w:p w14:paraId="6B901243" w14:textId="77777777" w:rsidR="00BF42D8" w:rsidRPr="004E6F39" w:rsidRDefault="00BF42D8" w:rsidP="002F3DA6">
            <w:pPr>
              <w:rPr>
                <w:rFonts w:ascii="Calibri" w:hAnsi="Calibri"/>
                <w:sz w:val="24"/>
                <w:szCs w:val="24"/>
              </w:rPr>
            </w:pPr>
          </w:p>
        </w:tc>
      </w:tr>
    </w:tbl>
    <w:p w14:paraId="18DB1E7E" w14:textId="77777777" w:rsidR="00BF42D8" w:rsidRPr="004E6F39" w:rsidRDefault="00BF42D8" w:rsidP="00BF42D8">
      <w:pPr>
        <w:jc w:val="both"/>
        <w:rPr>
          <w:rFonts w:ascii="Calibri" w:hAnsi="Calibri"/>
          <w:sz w:val="24"/>
          <w:szCs w:val="24"/>
        </w:rPr>
      </w:pPr>
    </w:p>
    <w:p w14:paraId="292D910E" w14:textId="089876FB" w:rsidR="00BF42D8" w:rsidRPr="004E6F39" w:rsidRDefault="00BF42D8" w:rsidP="00BF42D8">
      <w:pPr>
        <w:jc w:val="both"/>
        <w:rPr>
          <w:rFonts w:ascii="Calibri" w:hAnsi="Calibri"/>
        </w:rPr>
      </w:pPr>
      <w:r w:rsidRPr="004E6F39">
        <w:rPr>
          <w:rFonts w:ascii="Calibri" w:hAnsi="Calibri"/>
          <w:sz w:val="24"/>
        </w:rPr>
        <w:t>Oszczędności jednorazowe: Proszę określić zasoby jednorazowe, jakie zaoszczędziliby Państwo dzięki takiemu nowemu przepisowi (np. brak konieczności monitorowania przestrzegania zróżnicowanych przepisów</w:t>
      </w:r>
      <w:r w:rsidR="004E6F39" w:rsidRPr="004E6F39">
        <w:rPr>
          <w:rFonts w:ascii="Calibri" w:hAnsi="Calibri"/>
          <w:sz w:val="24"/>
        </w:rPr>
        <w:t xml:space="preserve"> i dos</w:t>
      </w:r>
      <w:r w:rsidRPr="004E6F39">
        <w:rPr>
          <w:rFonts w:ascii="Calibri" w:hAnsi="Calibri"/>
          <w:sz w:val="24"/>
        </w:rPr>
        <w:t>tosowywania do nich praktyk biznesowych przedsiębiorstwa (np. aktualizowanie strony internetowej), koszty porad prawnych/technicznych).</w:t>
      </w:r>
    </w:p>
    <w:p w14:paraId="54229249" w14:textId="77777777" w:rsidR="00BF42D8" w:rsidRPr="008C7E3D" w:rsidRDefault="00BF42D8" w:rsidP="00BF42D8">
      <w:pPr>
        <w:jc w:val="both"/>
        <w:rPr>
          <w:rFonts w:ascii="Calibri" w:hAnsi="Calibri"/>
          <w:b/>
          <w:sz w:val="24"/>
          <w:szCs w:val="24"/>
        </w:rPr>
      </w:pPr>
      <w:r w:rsidRPr="004E6F39">
        <w:rPr>
          <w:rFonts w:ascii="Calibri" w:hAnsi="Calibri"/>
          <w:sz w:val="24"/>
        </w:rPr>
        <w:t>Oszczędności stałe: Proszę oszacować zasoby stałe, jakie zaoszczędziliby Państwo dzięki takiemu nowemu przepisowi. (np. zarządzanie zaktualizowaną stroną internetową).</w:t>
      </w:r>
    </w:p>
    <w:p w14:paraId="43AD935C" w14:textId="08B3E0DE" w:rsidR="00BF42D8" w:rsidRPr="008C7E3D" w:rsidRDefault="00BF42D8" w:rsidP="00123ABC">
      <w:pPr>
        <w:jc w:val="both"/>
        <w:rPr>
          <w:rFonts w:ascii="Calibri" w:hAnsi="Calibri"/>
          <w:i/>
          <w:sz w:val="24"/>
          <w:szCs w:val="24"/>
          <w:highlight w:val="yellow"/>
        </w:rPr>
      </w:pPr>
      <w:r w:rsidRPr="004E6F39">
        <w:rPr>
          <w:rFonts w:ascii="Calibri" w:hAnsi="Calibri"/>
          <w:sz w:val="24"/>
        </w:rPr>
        <w:t xml:space="preserve"> </w:t>
      </w:r>
      <w:r w:rsidRPr="008C7E3D">
        <w:rPr>
          <w:rFonts w:ascii="Calibri" w:hAnsi="Calibri"/>
          <w:i/>
          <w:sz w:val="24"/>
          <w:highlight w:val="yellow"/>
        </w:rPr>
        <w:t>(Uwaga: Proszę podać liczbę dni roboczych, przy czym jeden dzień roboczy odpowiada ośmiu godzinom czasu pracy personelu. Proszę nie uwzględniać czasu pracy personelu przeznaczonego na tłumaczenie</w:t>
      </w:r>
      <w:r w:rsidR="004E6F39" w:rsidRPr="008C7E3D">
        <w:rPr>
          <w:rFonts w:ascii="Calibri" w:hAnsi="Calibri"/>
          <w:i/>
          <w:sz w:val="24"/>
          <w:highlight w:val="yellow"/>
        </w:rPr>
        <w:t>. W prz</w:t>
      </w:r>
      <w:r w:rsidRPr="008C7E3D">
        <w:rPr>
          <w:rFonts w:ascii="Calibri" w:hAnsi="Calibri"/>
          <w:i/>
          <w:sz w:val="24"/>
          <w:highlight w:val="yellow"/>
        </w:rPr>
        <w:t>ypadku braku czasu pracy personelu proszę wpisać „0”).</w:t>
      </w:r>
    </w:p>
    <w:p w14:paraId="367E4ACC" w14:textId="0172B991" w:rsidR="00123ABC" w:rsidRPr="008C7E3D" w:rsidRDefault="00123ABC" w:rsidP="00123ABC">
      <w:pPr>
        <w:jc w:val="both"/>
        <w:rPr>
          <w:rFonts w:ascii="Calibri" w:hAnsi="Calibri"/>
          <w:b/>
          <w:sz w:val="24"/>
        </w:rPr>
      </w:pPr>
      <w:r w:rsidRPr="008C7E3D">
        <w:rPr>
          <w:rFonts w:ascii="Calibri" w:hAnsi="Calibri"/>
          <w:b/>
          <w:sz w:val="24"/>
        </w:rPr>
        <w:t>11. Gdyby wprowadzono takie nowe wymogi, jakie powinny być konsekwencje dla internetowych platform handlowych, które nie będą ich przestrzegać?</w:t>
      </w:r>
      <w:r w:rsidR="00F15AB1" w:rsidRPr="008C7E3D">
        <w:rPr>
          <w:rFonts w:ascii="Calibri" w:hAnsi="Calibri"/>
          <w:b/>
          <w:sz w:val="24"/>
        </w:rPr>
        <w:t xml:space="preserve"> </w:t>
      </w:r>
    </w:p>
    <w:tbl>
      <w:tblPr>
        <w:tblStyle w:val="TableGrid1"/>
        <w:tblW w:w="14000" w:type="dxa"/>
        <w:tblLayout w:type="fixed"/>
        <w:tblLook w:val="04A0" w:firstRow="1" w:lastRow="0" w:firstColumn="1" w:lastColumn="0" w:noHBand="0" w:noVBand="1"/>
      </w:tblPr>
      <w:tblGrid>
        <w:gridCol w:w="6724"/>
        <w:gridCol w:w="1347"/>
        <w:gridCol w:w="1213"/>
        <w:gridCol w:w="1347"/>
        <w:gridCol w:w="1617"/>
        <w:gridCol w:w="1752"/>
      </w:tblGrid>
      <w:tr w:rsidR="00123ABC" w:rsidRPr="004E6F39" w14:paraId="357DB14C" w14:textId="77777777" w:rsidTr="001A5450">
        <w:trPr>
          <w:trHeight w:val="762"/>
        </w:trPr>
        <w:tc>
          <w:tcPr>
            <w:tcW w:w="6724" w:type="dxa"/>
          </w:tcPr>
          <w:p w14:paraId="26083CA4" w14:textId="77777777" w:rsidR="00123ABC" w:rsidRPr="004E6F39" w:rsidRDefault="00123ABC" w:rsidP="001A5450">
            <w:pPr>
              <w:spacing w:line="360" w:lineRule="auto"/>
              <w:rPr>
                <w:rFonts w:ascii="Calibri" w:hAnsi="Calibri"/>
                <w:sz w:val="24"/>
                <w:szCs w:val="24"/>
              </w:rPr>
            </w:pPr>
          </w:p>
        </w:tc>
        <w:tc>
          <w:tcPr>
            <w:tcW w:w="1347" w:type="dxa"/>
          </w:tcPr>
          <w:p w14:paraId="250B32D3" w14:textId="77777777" w:rsidR="00123ABC" w:rsidRPr="004E6F39" w:rsidRDefault="00123ABC" w:rsidP="001A5450">
            <w:pPr>
              <w:spacing w:line="360" w:lineRule="auto"/>
              <w:rPr>
                <w:rFonts w:ascii="Calibri" w:hAnsi="Calibri"/>
                <w:sz w:val="24"/>
                <w:szCs w:val="24"/>
              </w:rPr>
            </w:pPr>
            <w:r w:rsidRPr="004E6F39">
              <w:rPr>
                <w:rFonts w:ascii="Calibri" w:hAnsi="Calibri"/>
                <w:sz w:val="24"/>
              </w:rPr>
              <w:t xml:space="preserve">Zdecydowanie się zgadzam </w:t>
            </w:r>
          </w:p>
        </w:tc>
        <w:tc>
          <w:tcPr>
            <w:tcW w:w="1213" w:type="dxa"/>
          </w:tcPr>
          <w:p w14:paraId="39A99AED" w14:textId="77777777" w:rsidR="00123ABC" w:rsidRPr="004E6F39" w:rsidRDefault="00123ABC" w:rsidP="001A5450">
            <w:pPr>
              <w:spacing w:line="360" w:lineRule="auto"/>
              <w:rPr>
                <w:rFonts w:ascii="Calibri" w:hAnsi="Calibri"/>
                <w:sz w:val="24"/>
                <w:szCs w:val="24"/>
              </w:rPr>
            </w:pPr>
            <w:r w:rsidRPr="004E6F39">
              <w:rPr>
                <w:rFonts w:ascii="Calibri" w:hAnsi="Calibri"/>
                <w:sz w:val="24"/>
              </w:rPr>
              <w:t>Raczej się zgadzam</w:t>
            </w:r>
          </w:p>
        </w:tc>
        <w:tc>
          <w:tcPr>
            <w:tcW w:w="1347" w:type="dxa"/>
          </w:tcPr>
          <w:p w14:paraId="3AA93A82" w14:textId="77777777" w:rsidR="00123ABC" w:rsidRPr="004E6F39" w:rsidRDefault="00123ABC" w:rsidP="001A5450">
            <w:pPr>
              <w:spacing w:line="360" w:lineRule="auto"/>
              <w:rPr>
                <w:rFonts w:ascii="Calibri" w:hAnsi="Calibri"/>
                <w:sz w:val="24"/>
                <w:szCs w:val="24"/>
              </w:rPr>
            </w:pPr>
            <w:r w:rsidRPr="004E6F39">
              <w:rPr>
                <w:rFonts w:ascii="Calibri" w:hAnsi="Calibri"/>
                <w:sz w:val="24"/>
              </w:rPr>
              <w:t>Raczej się nie zgadzam</w:t>
            </w:r>
          </w:p>
        </w:tc>
        <w:tc>
          <w:tcPr>
            <w:tcW w:w="1617" w:type="dxa"/>
          </w:tcPr>
          <w:p w14:paraId="093660DA" w14:textId="77777777" w:rsidR="00123ABC" w:rsidRPr="004E6F39" w:rsidRDefault="00123ABC" w:rsidP="001A5450">
            <w:pPr>
              <w:spacing w:line="360" w:lineRule="auto"/>
              <w:rPr>
                <w:rFonts w:ascii="Calibri" w:hAnsi="Calibri"/>
                <w:sz w:val="24"/>
                <w:szCs w:val="24"/>
              </w:rPr>
            </w:pPr>
            <w:r w:rsidRPr="004E6F39">
              <w:rPr>
                <w:rFonts w:ascii="Calibri" w:hAnsi="Calibri"/>
                <w:sz w:val="24"/>
              </w:rPr>
              <w:t>Zdecydowanie się nie zgadzam</w:t>
            </w:r>
          </w:p>
        </w:tc>
        <w:tc>
          <w:tcPr>
            <w:tcW w:w="1752" w:type="dxa"/>
          </w:tcPr>
          <w:p w14:paraId="062E3396" w14:textId="77777777" w:rsidR="00123ABC" w:rsidRPr="004E6F39" w:rsidRDefault="00123ABC" w:rsidP="001A5450">
            <w:pPr>
              <w:spacing w:line="360" w:lineRule="auto"/>
              <w:rPr>
                <w:rFonts w:ascii="Calibri" w:hAnsi="Calibri"/>
                <w:sz w:val="24"/>
                <w:szCs w:val="24"/>
              </w:rPr>
            </w:pPr>
            <w:r w:rsidRPr="004E6F39">
              <w:rPr>
                <w:rFonts w:ascii="Calibri" w:hAnsi="Calibri"/>
                <w:sz w:val="24"/>
              </w:rPr>
              <w:t>Nie wiem</w:t>
            </w:r>
          </w:p>
        </w:tc>
      </w:tr>
      <w:tr w:rsidR="00123ABC" w:rsidRPr="004E6F39" w14:paraId="5E1B5463" w14:textId="77777777" w:rsidTr="001A5450">
        <w:trPr>
          <w:trHeight w:val="838"/>
        </w:trPr>
        <w:tc>
          <w:tcPr>
            <w:tcW w:w="6724" w:type="dxa"/>
          </w:tcPr>
          <w:p w14:paraId="3207861B" w14:textId="77777777" w:rsidR="00123ABC" w:rsidRPr="004E6F39" w:rsidRDefault="00123ABC" w:rsidP="001A5450">
            <w:pPr>
              <w:jc w:val="both"/>
              <w:rPr>
                <w:rFonts w:ascii="Calibri" w:hAnsi="Calibri"/>
                <w:sz w:val="24"/>
                <w:szCs w:val="24"/>
              </w:rPr>
            </w:pPr>
            <w:r w:rsidRPr="004E6F39">
              <w:rPr>
                <w:rFonts w:ascii="Calibri" w:hAnsi="Calibri"/>
                <w:sz w:val="24"/>
              </w:rPr>
              <w:t xml:space="preserve">Wyłącznie internetowa platforma handlowa powinna odpowiadać za należyte wykonanie umowy </w:t>
            </w:r>
          </w:p>
        </w:tc>
        <w:tc>
          <w:tcPr>
            <w:tcW w:w="1347" w:type="dxa"/>
          </w:tcPr>
          <w:p w14:paraId="65B076F3" w14:textId="77777777" w:rsidR="00123ABC" w:rsidRPr="004E6F39" w:rsidRDefault="00123ABC" w:rsidP="001A5450">
            <w:pPr>
              <w:rPr>
                <w:rFonts w:ascii="Calibri" w:hAnsi="Calibri"/>
                <w:sz w:val="24"/>
                <w:szCs w:val="24"/>
              </w:rPr>
            </w:pPr>
          </w:p>
        </w:tc>
        <w:tc>
          <w:tcPr>
            <w:tcW w:w="1213" w:type="dxa"/>
          </w:tcPr>
          <w:p w14:paraId="3DD02A82" w14:textId="77777777" w:rsidR="00123ABC" w:rsidRPr="004E6F39" w:rsidRDefault="00123ABC" w:rsidP="001A5450">
            <w:pPr>
              <w:rPr>
                <w:rFonts w:ascii="Calibri" w:hAnsi="Calibri"/>
                <w:sz w:val="24"/>
                <w:szCs w:val="24"/>
              </w:rPr>
            </w:pPr>
          </w:p>
        </w:tc>
        <w:tc>
          <w:tcPr>
            <w:tcW w:w="1347" w:type="dxa"/>
          </w:tcPr>
          <w:p w14:paraId="75FB9C15" w14:textId="77777777" w:rsidR="00123ABC" w:rsidRPr="004E6F39" w:rsidRDefault="00123ABC" w:rsidP="001A5450">
            <w:pPr>
              <w:rPr>
                <w:rFonts w:ascii="Calibri" w:hAnsi="Calibri"/>
                <w:sz w:val="24"/>
                <w:szCs w:val="24"/>
              </w:rPr>
            </w:pPr>
          </w:p>
        </w:tc>
        <w:tc>
          <w:tcPr>
            <w:tcW w:w="1617" w:type="dxa"/>
          </w:tcPr>
          <w:p w14:paraId="509FD02F" w14:textId="77777777" w:rsidR="00123ABC" w:rsidRPr="004E6F39" w:rsidRDefault="00123ABC" w:rsidP="001A5450">
            <w:pPr>
              <w:rPr>
                <w:rFonts w:ascii="Calibri" w:hAnsi="Calibri"/>
                <w:sz w:val="24"/>
                <w:szCs w:val="24"/>
              </w:rPr>
            </w:pPr>
          </w:p>
        </w:tc>
        <w:tc>
          <w:tcPr>
            <w:tcW w:w="1752" w:type="dxa"/>
          </w:tcPr>
          <w:p w14:paraId="1E026CF9" w14:textId="77777777" w:rsidR="00123ABC" w:rsidRPr="004E6F39" w:rsidRDefault="00123ABC" w:rsidP="001A5450">
            <w:pPr>
              <w:rPr>
                <w:rFonts w:ascii="Calibri" w:hAnsi="Calibri"/>
                <w:sz w:val="24"/>
                <w:szCs w:val="24"/>
              </w:rPr>
            </w:pPr>
          </w:p>
        </w:tc>
      </w:tr>
      <w:tr w:rsidR="00123ABC" w:rsidRPr="004E6F39" w14:paraId="451E9505" w14:textId="77777777" w:rsidTr="001A5450">
        <w:trPr>
          <w:trHeight w:val="853"/>
        </w:trPr>
        <w:tc>
          <w:tcPr>
            <w:tcW w:w="6724" w:type="dxa"/>
          </w:tcPr>
          <w:p w14:paraId="59814230" w14:textId="1CF05563" w:rsidR="00123ABC" w:rsidRPr="004E6F39" w:rsidRDefault="00123ABC" w:rsidP="001A5450">
            <w:pPr>
              <w:jc w:val="both"/>
              <w:rPr>
                <w:rFonts w:ascii="Calibri" w:hAnsi="Calibri"/>
                <w:sz w:val="24"/>
                <w:szCs w:val="24"/>
              </w:rPr>
            </w:pPr>
            <w:r w:rsidRPr="004E6F39">
              <w:rPr>
                <w:rFonts w:ascii="Calibri" w:hAnsi="Calibri"/>
                <w:sz w:val="24"/>
              </w:rPr>
              <w:t>Internetowa platforma handlowa powinna razem</w:t>
            </w:r>
            <w:r w:rsidR="004E6F39" w:rsidRPr="004E6F39">
              <w:rPr>
                <w:rFonts w:ascii="Calibri" w:hAnsi="Calibri"/>
                <w:sz w:val="24"/>
              </w:rPr>
              <w:t xml:space="preserve"> z dos</w:t>
            </w:r>
            <w:r w:rsidRPr="004E6F39">
              <w:rPr>
                <w:rFonts w:ascii="Calibri" w:hAnsi="Calibri"/>
                <w:sz w:val="24"/>
              </w:rPr>
              <w:t xml:space="preserve">tawcą zewnętrznym solidarnie odpowiadać za należyte wykonanie umowy </w:t>
            </w:r>
          </w:p>
        </w:tc>
        <w:tc>
          <w:tcPr>
            <w:tcW w:w="1347" w:type="dxa"/>
          </w:tcPr>
          <w:p w14:paraId="4ED51EAD" w14:textId="77777777" w:rsidR="00123ABC" w:rsidRPr="004E6F39" w:rsidRDefault="00123ABC" w:rsidP="001A5450">
            <w:pPr>
              <w:rPr>
                <w:rFonts w:ascii="Calibri" w:hAnsi="Calibri"/>
                <w:sz w:val="24"/>
                <w:szCs w:val="24"/>
              </w:rPr>
            </w:pPr>
          </w:p>
        </w:tc>
        <w:tc>
          <w:tcPr>
            <w:tcW w:w="1213" w:type="dxa"/>
          </w:tcPr>
          <w:p w14:paraId="6106BA9F" w14:textId="77777777" w:rsidR="00123ABC" w:rsidRPr="004E6F39" w:rsidRDefault="00123ABC" w:rsidP="001A5450">
            <w:pPr>
              <w:rPr>
                <w:rFonts w:ascii="Calibri" w:hAnsi="Calibri"/>
                <w:sz w:val="24"/>
                <w:szCs w:val="24"/>
              </w:rPr>
            </w:pPr>
          </w:p>
        </w:tc>
        <w:tc>
          <w:tcPr>
            <w:tcW w:w="1347" w:type="dxa"/>
          </w:tcPr>
          <w:p w14:paraId="5A32558E" w14:textId="77777777" w:rsidR="00123ABC" w:rsidRPr="004E6F39" w:rsidRDefault="00123ABC" w:rsidP="001A5450">
            <w:pPr>
              <w:rPr>
                <w:rFonts w:ascii="Calibri" w:hAnsi="Calibri"/>
                <w:sz w:val="24"/>
                <w:szCs w:val="24"/>
              </w:rPr>
            </w:pPr>
          </w:p>
        </w:tc>
        <w:tc>
          <w:tcPr>
            <w:tcW w:w="1617" w:type="dxa"/>
          </w:tcPr>
          <w:p w14:paraId="580902B9" w14:textId="77777777" w:rsidR="00123ABC" w:rsidRPr="004E6F39" w:rsidRDefault="00123ABC" w:rsidP="001A5450">
            <w:pPr>
              <w:rPr>
                <w:rFonts w:ascii="Calibri" w:hAnsi="Calibri"/>
                <w:sz w:val="24"/>
                <w:szCs w:val="24"/>
              </w:rPr>
            </w:pPr>
          </w:p>
        </w:tc>
        <w:tc>
          <w:tcPr>
            <w:tcW w:w="1752" w:type="dxa"/>
          </w:tcPr>
          <w:p w14:paraId="6CBA60C0" w14:textId="77777777" w:rsidR="00123ABC" w:rsidRPr="004E6F39" w:rsidRDefault="00123ABC" w:rsidP="001A5450">
            <w:pPr>
              <w:rPr>
                <w:rFonts w:ascii="Calibri" w:hAnsi="Calibri"/>
                <w:sz w:val="24"/>
                <w:szCs w:val="24"/>
              </w:rPr>
            </w:pPr>
          </w:p>
        </w:tc>
      </w:tr>
      <w:tr w:rsidR="00123ABC" w:rsidRPr="004E6F39" w14:paraId="43347E28" w14:textId="77777777" w:rsidTr="001A5450">
        <w:trPr>
          <w:trHeight w:val="564"/>
        </w:trPr>
        <w:tc>
          <w:tcPr>
            <w:tcW w:w="6724" w:type="dxa"/>
          </w:tcPr>
          <w:p w14:paraId="4147B09E" w14:textId="0E7F8164" w:rsidR="00123ABC" w:rsidRPr="004E6F39" w:rsidRDefault="00123ABC" w:rsidP="001A5450">
            <w:pPr>
              <w:jc w:val="both"/>
              <w:rPr>
                <w:rFonts w:ascii="Calibri" w:hAnsi="Calibri"/>
                <w:sz w:val="24"/>
                <w:szCs w:val="24"/>
              </w:rPr>
            </w:pPr>
            <w:r w:rsidRPr="004E6F39">
              <w:rPr>
                <w:rFonts w:ascii="Calibri" w:hAnsi="Calibri"/>
                <w:sz w:val="24"/>
              </w:rPr>
              <w:t>Konsekwencje takiego nieprzestrzegania wymogów powinny być określone</w:t>
            </w:r>
            <w:r w:rsidR="004E6F39" w:rsidRPr="004E6F39">
              <w:rPr>
                <w:rFonts w:ascii="Calibri" w:hAnsi="Calibri"/>
                <w:sz w:val="24"/>
              </w:rPr>
              <w:t xml:space="preserve"> w pra</w:t>
            </w:r>
            <w:r w:rsidRPr="004E6F39">
              <w:rPr>
                <w:rFonts w:ascii="Calibri" w:hAnsi="Calibri"/>
                <w:sz w:val="24"/>
              </w:rPr>
              <w:t>wie krajowym</w:t>
            </w:r>
          </w:p>
        </w:tc>
        <w:tc>
          <w:tcPr>
            <w:tcW w:w="1347" w:type="dxa"/>
          </w:tcPr>
          <w:p w14:paraId="764F6208" w14:textId="77777777" w:rsidR="00123ABC" w:rsidRPr="004E6F39" w:rsidRDefault="00123ABC" w:rsidP="001A5450">
            <w:pPr>
              <w:rPr>
                <w:rFonts w:ascii="Calibri" w:hAnsi="Calibri"/>
                <w:sz w:val="24"/>
                <w:szCs w:val="24"/>
              </w:rPr>
            </w:pPr>
          </w:p>
        </w:tc>
        <w:tc>
          <w:tcPr>
            <w:tcW w:w="1213" w:type="dxa"/>
          </w:tcPr>
          <w:p w14:paraId="5E70B56E" w14:textId="77777777" w:rsidR="00123ABC" w:rsidRPr="004E6F39" w:rsidRDefault="00123ABC" w:rsidP="001A5450">
            <w:pPr>
              <w:rPr>
                <w:rFonts w:ascii="Calibri" w:hAnsi="Calibri"/>
                <w:sz w:val="24"/>
                <w:szCs w:val="24"/>
              </w:rPr>
            </w:pPr>
          </w:p>
        </w:tc>
        <w:tc>
          <w:tcPr>
            <w:tcW w:w="1347" w:type="dxa"/>
          </w:tcPr>
          <w:p w14:paraId="24ED25CA" w14:textId="77777777" w:rsidR="00123ABC" w:rsidRPr="004E6F39" w:rsidRDefault="00123ABC" w:rsidP="001A5450">
            <w:pPr>
              <w:rPr>
                <w:rFonts w:ascii="Calibri" w:hAnsi="Calibri"/>
                <w:sz w:val="24"/>
                <w:szCs w:val="24"/>
              </w:rPr>
            </w:pPr>
          </w:p>
        </w:tc>
        <w:tc>
          <w:tcPr>
            <w:tcW w:w="1617" w:type="dxa"/>
          </w:tcPr>
          <w:p w14:paraId="38CF6E48" w14:textId="77777777" w:rsidR="00123ABC" w:rsidRPr="004E6F39" w:rsidRDefault="00123ABC" w:rsidP="001A5450">
            <w:pPr>
              <w:rPr>
                <w:rFonts w:ascii="Calibri" w:hAnsi="Calibri"/>
                <w:sz w:val="24"/>
                <w:szCs w:val="24"/>
              </w:rPr>
            </w:pPr>
          </w:p>
        </w:tc>
        <w:tc>
          <w:tcPr>
            <w:tcW w:w="1752" w:type="dxa"/>
          </w:tcPr>
          <w:p w14:paraId="08C686F8" w14:textId="77777777" w:rsidR="00123ABC" w:rsidRPr="004E6F39" w:rsidRDefault="00123ABC" w:rsidP="001A5450">
            <w:pPr>
              <w:rPr>
                <w:rFonts w:ascii="Calibri" w:hAnsi="Calibri"/>
                <w:sz w:val="24"/>
                <w:szCs w:val="24"/>
              </w:rPr>
            </w:pPr>
          </w:p>
        </w:tc>
      </w:tr>
      <w:tr w:rsidR="00123ABC" w:rsidRPr="004E6F39" w14:paraId="435EA518" w14:textId="77777777" w:rsidTr="001A5450">
        <w:trPr>
          <w:trHeight w:val="564"/>
        </w:trPr>
        <w:tc>
          <w:tcPr>
            <w:tcW w:w="6724" w:type="dxa"/>
          </w:tcPr>
          <w:p w14:paraId="4FD8A8DC" w14:textId="77777777" w:rsidR="00123ABC" w:rsidRPr="004E6F39" w:rsidRDefault="00123ABC" w:rsidP="001A5450">
            <w:pPr>
              <w:jc w:val="both"/>
              <w:rPr>
                <w:rFonts w:ascii="Calibri" w:hAnsi="Calibri"/>
                <w:sz w:val="24"/>
                <w:szCs w:val="24"/>
              </w:rPr>
            </w:pPr>
            <w:r w:rsidRPr="004E6F39">
              <w:rPr>
                <w:rFonts w:ascii="Calibri" w:hAnsi="Calibri"/>
                <w:sz w:val="24"/>
              </w:rPr>
              <w:t>Konsekwencje takiego nieprzestrzegania wymogów powinny być uregulowane na szczeblu unijnym</w:t>
            </w:r>
          </w:p>
        </w:tc>
        <w:tc>
          <w:tcPr>
            <w:tcW w:w="1347" w:type="dxa"/>
          </w:tcPr>
          <w:p w14:paraId="45D2E214" w14:textId="77777777" w:rsidR="00123ABC" w:rsidRPr="004E6F39" w:rsidRDefault="00123ABC" w:rsidP="001A5450">
            <w:pPr>
              <w:rPr>
                <w:rFonts w:ascii="Calibri" w:hAnsi="Calibri"/>
                <w:sz w:val="24"/>
                <w:szCs w:val="24"/>
              </w:rPr>
            </w:pPr>
          </w:p>
        </w:tc>
        <w:tc>
          <w:tcPr>
            <w:tcW w:w="1213" w:type="dxa"/>
          </w:tcPr>
          <w:p w14:paraId="4637F128" w14:textId="77777777" w:rsidR="00123ABC" w:rsidRPr="004E6F39" w:rsidRDefault="00123ABC" w:rsidP="001A5450">
            <w:pPr>
              <w:rPr>
                <w:rFonts w:ascii="Calibri" w:hAnsi="Calibri"/>
                <w:sz w:val="24"/>
                <w:szCs w:val="24"/>
              </w:rPr>
            </w:pPr>
          </w:p>
        </w:tc>
        <w:tc>
          <w:tcPr>
            <w:tcW w:w="1347" w:type="dxa"/>
          </w:tcPr>
          <w:p w14:paraId="6B2B67D7" w14:textId="77777777" w:rsidR="00123ABC" w:rsidRPr="004E6F39" w:rsidRDefault="00123ABC" w:rsidP="001A5450">
            <w:pPr>
              <w:rPr>
                <w:rFonts w:ascii="Calibri" w:hAnsi="Calibri"/>
                <w:sz w:val="24"/>
                <w:szCs w:val="24"/>
              </w:rPr>
            </w:pPr>
          </w:p>
        </w:tc>
        <w:tc>
          <w:tcPr>
            <w:tcW w:w="1617" w:type="dxa"/>
          </w:tcPr>
          <w:p w14:paraId="7B3B9AEA" w14:textId="77777777" w:rsidR="00123ABC" w:rsidRPr="004E6F39" w:rsidRDefault="00123ABC" w:rsidP="001A5450">
            <w:pPr>
              <w:rPr>
                <w:rFonts w:ascii="Calibri" w:hAnsi="Calibri"/>
                <w:sz w:val="24"/>
                <w:szCs w:val="24"/>
              </w:rPr>
            </w:pPr>
          </w:p>
        </w:tc>
        <w:tc>
          <w:tcPr>
            <w:tcW w:w="1752" w:type="dxa"/>
          </w:tcPr>
          <w:p w14:paraId="38B2EDEE" w14:textId="77777777" w:rsidR="00123ABC" w:rsidRPr="004E6F39" w:rsidRDefault="00123ABC" w:rsidP="001A5450">
            <w:pPr>
              <w:rPr>
                <w:rFonts w:ascii="Calibri" w:hAnsi="Calibri"/>
                <w:sz w:val="24"/>
                <w:szCs w:val="24"/>
              </w:rPr>
            </w:pPr>
          </w:p>
        </w:tc>
      </w:tr>
    </w:tbl>
    <w:p w14:paraId="20F05732" w14:textId="77777777" w:rsidR="00123ABC" w:rsidRPr="008C7E3D" w:rsidRDefault="00123ABC" w:rsidP="00123ABC">
      <w:pPr>
        <w:jc w:val="both"/>
        <w:rPr>
          <w:rFonts w:ascii="Calibri" w:hAnsi="Calibri"/>
          <w:b/>
          <w:sz w:val="24"/>
          <w:szCs w:val="24"/>
        </w:rPr>
      </w:pPr>
    </w:p>
    <w:p w14:paraId="3F4DEBF6" w14:textId="2468656F" w:rsidR="00123ABC" w:rsidRPr="008C7E3D" w:rsidRDefault="00123ABC" w:rsidP="00123ABC">
      <w:pPr>
        <w:rPr>
          <w:rFonts w:ascii="Calibri" w:hAnsi="Calibri"/>
          <w:b/>
          <w:sz w:val="24"/>
          <w:szCs w:val="24"/>
        </w:rPr>
      </w:pPr>
      <w:r w:rsidRPr="008C7E3D">
        <w:rPr>
          <w:rFonts w:ascii="Calibri" w:hAnsi="Calibri"/>
          <w:b/>
          <w:sz w:val="24"/>
        </w:rPr>
        <w:t>12. Zachęcamy Państwa do wyjaśnienia udzielonych odpowiedzi</w:t>
      </w:r>
      <w:r w:rsidR="004E6F39" w:rsidRPr="008C7E3D">
        <w:rPr>
          <w:rFonts w:ascii="Calibri" w:hAnsi="Calibri"/>
          <w:b/>
          <w:sz w:val="24"/>
        </w:rPr>
        <w:t xml:space="preserve"> i dod</w:t>
      </w:r>
      <w:r w:rsidRPr="008C7E3D">
        <w:rPr>
          <w:rFonts w:ascii="Calibri" w:hAnsi="Calibri"/>
          <w:b/>
          <w:sz w:val="24"/>
        </w:rPr>
        <w:t>ania ewentualnych innych uwag.</w:t>
      </w:r>
    </w:p>
    <w:tbl>
      <w:tblPr>
        <w:tblStyle w:val="Tabela-Siatka"/>
        <w:tblW w:w="0" w:type="auto"/>
        <w:tblLook w:val="04A0" w:firstRow="1" w:lastRow="0" w:firstColumn="1" w:lastColumn="0" w:noHBand="0" w:noVBand="1"/>
      </w:tblPr>
      <w:tblGrid>
        <w:gridCol w:w="14220"/>
      </w:tblGrid>
      <w:tr w:rsidR="00123ABC" w:rsidRPr="004E6F39" w14:paraId="6653D89B" w14:textId="77777777" w:rsidTr="001A5450">
        <w:tc>
          <w:tcPr>
            <w:tcW w:w="14220" w:type="dxa"/>
          </w:tcPr>
          <w:p w14:paraId="2B620B31" w14:textId="77777777" w:rsidR="00123ABC" w:rsidRPr="004E6F39" w:rsidRDefault="00123ABC" w:rsidP="001A5450">
            <w:pPr>
              <w:rPr>
                <w:rFonts w:ascii="Calibri" w:hAnsi="Calibri"/>
                <w:sz w:val="24"/>
                <w:szCs w:val="24"/>
              </w:rPr>
            </w:pPr>
          </w:p>
          <w:p w14:paraId="6B5433EF" w14:textId="77777777" w:rsidR="00123ABC" w:rsidRPr="004E6F39" w:rsidRDefault="00123ABC" w:rsidP="001A5450">
            <w:pPr>
              <w:rPr>
                <w:rFonts w:ascii="Calibri" w:hAnsi="Calibri"/>
                <w:sz w:val="24"/>
                <w:szCs w:val="24"/>
              </w:rPr>
            </w:pPr>
          </w:p>
          <w:p w14:paraId="18594F90" w14:textId="77777777" w:rsidR="00123ABC" w:rsidRPr="004E6F39" w:rsidRDefault="00123ABC" w:rsidP="001A5450">
            <w:pPr>
              <w:rPr>
                <w:rFonts w:ascii="Calibri" w:hAnsi="Calibri"/>
                <w:sz w:val="24"/>
                <w:szCs w:val="24"/>
              </w:rPr>
            </w:pPr>
          </w:p>
          <w:p w14:paraId="354E04FB" w14:textId="77777777" w:rsidR="00123ABC" w:rsidRPr="004E6F39" w:rsidRDefault="00123ABC" w:rsidP="001A5450">
            <w:pPr>
              <w:rPr>
                <w:rFonts w:ascii="Calibri" w:hAnsi="Calibri"/>
                <w:sz w:val="24"/>
                <w:szCs w:val="24"/>
              </w:rPr>
            </w:pPr>
          </w:p>
          <w:p w14:paraId="0D21D778" w14:textId="77777777" w:rsidR="00123ABC" w:rsidRPr="004E6F39" w:rsidRDefault="00123ABC" w:rsidP="001A5450">
            <w:pPr>
              <w:rPr>
                <w:rFonts w:ascii="Calibri" w:hAnsi="Calibri"/>
                <w:sz w:val="24"/>
                <w:szCs w:val="24"/>
              </w:rPr>
            </w:pPr>
          </w:p>
        </w:tc>
      </w:tr>
    </w:tbl>
    <w:p w14:paraId="39A98D1F" w14:textId="77777777" w:rsidR="00123ABC" w:rsidRPr="004E6F39" w:rsidRDefault="00123ABC" w:rsidP="00123ABC">
      <w:pPr>
        <w:rPr>
          <w:rFonts w:ascii="Calibri" w:hAnsi="Calibri"/>
          <w:sz w:val="24"/>
          <w:szCs w:val="24"/>
        </w:rPr>
      </w:pPr>
      <w:r w:rsidRPr="004E6F39">
        <w:br w:type="page"/>
      </w:r>
    </w:p>
    <w:p w14:paraId="3897BDCC" w14:textId="350FD152" w:rsidR="00123ABC" w:rsidRPr="008C7E3D" w:rsidRDefault="005B49CE" w:rsidP="00123ABC">
      <w:pPr>
        <w:pStyle w:val="Nagwek3"/>
        <w:ind w:left="0"/>
        <w:rPr>
          <w:rFonts w:asciiTheme="minorHAnsi" w:eastAsia="Calibri" w:hAnsiTheme="minorHAnsi" w:cs="Times New Roman"/>
          <w:bCs w:val="0"/>
          <w:color w:val="auto"/>
          <w:szCs w:val="24"/>
          <w:u w:val="none"/>
        </w:rPr>
      </w:pPr>
      <w:r w:rsidRPr="008C7E3D">
        <w:rPr>
          <w:rFonts w:asciiTheme="minorHAnsi" w:hAnsiTheme="minorHAnsi"/>
          <w:color w:val="auto"/>
          <w:u w:val="none"/>
        </w:rPr>
        <w:lastRenderedPageBreak/>
        <w:t>C.3</w:t>
      </w:r>
      <w:r w:rsidR="004F275A" w:rsidRPr="008C7E3D">
        <w:rPr>
          <w:rFonts w:asciiTheme="minorHAnsi" w:hAnsiTheme="minorHAnsi"/>
          <w:color w:val="auto"/>
          <w:u w:val="none"/>
        </w:rPr>
        <w:t xml:space="preserve"> Ukierunkowany</w:t>
      </w:r>
      <w:r w:rsidR="00413F37" w:rsidRPr="004E6F39">
        <w:rPr>
          <w:rFonts w:asciiTheme="minorHAnsi" w:hAnsiTheme="minorHAnsi"/>
          <w:b w:val="0"/>
          <w:color w:val="auto"/>
          <w:u w:val="none"/>
        </w:rPr>
        <w:t xml:space="preserve"> </w:t>
      </w:r>
      <w:r w:rsidR="00413F37" w:rsidRPr="008C7E3D">
        <w:rPr>
          <w:rFonts w:asciiTheme="minorHAnsi" w:hAnsiTheme="minorHAnsi"/>
          <w:color w:val="auto"/>
          <w:u w:val="none"/>
        </w:rPr>
        <w:t>przegląd przepisów dotyczących „bezpłatnych” usług online”</w:t>
      </w:r>
    </w:p>
    <w:p w14:paraId="6F14F14A" w14:textId="1E722A86" w:rsidR="006836A1" w:rsidRPr="004E6F39" w:rsidRDefault="006836A1" w:rsidP="006836A1">
      <w:pPr>
        <w:jc w:val="both"/>
        <w:rPr>
          <w:rFonts w:asciiTheme="minorHAnsi" w:hAnsiTheme="minorHAnsi"/>
          <w:sz w:val="24"/>
          <w:szCs w:val="24"/>
        </w:rPr>
      </w:pPr>
      <w:r w:rsidRPr="008C7E3D">
        <w:rPr>
          <w:rFonts w:asciiTheme="minorHAnsi" w:hAnsiTheme="minorHAnsi"/>
          <w:b/>
          <w:sz w:val="24"/>
        </w:rPr>
        <w:t>„Bezpłatne” usługi online</w:t>
      </w:r>
      <w:r w:rsidRPr="004E6F39">
        <w:rPr>
          <w:rFonts w:asciiTheme="minorHAnsi" w:hAnsiTheme="minorHAnsi"/>
          <w:sz w:val="24"/>
        </w:rPr>
        <w:t>,</w:t>
      </w:r>
      <w:r w:rsidR="004E6F39" w:rsidRPr="004E6F39">
        <w:rPr>
          <w:rFonts w:asciiTheme="minorHAnsi" w:hAnsiTheme="minorHAnsi"/>
          <w:sz w:val="24"/>
        </w:rPr>
        <w:t xml:space="preserve"> o któ</w:t>
      </w:r>
      <w:r w:rsidRPr="004E6F39">
        <w:rPr>
          <w:rFonts w:asciiTheme="minorHAnsi" w:hAnsiTheme="minorHAnsi"/>
          <w:sz w:val="24"/>
        </w:rPr>
        <w:t>rych mowa</w:t>
      </w:r>
      <w:r w:rsidR="004E6F39" w:rsidRPr="004E6F39">
        <w:rPr>
          <w:rFonts w:asciiTheme="minorHAnsi" w:hAnsiTheme="minorHAnsi"/>
          <w:sz w:val="24"/>
        </w:rPr>
        <w:t xml:space="preserve"> w kol</w:t>
      </w:r>
      <w:r w:rsidRPr="004E6F39">
        <w:rPr>
          <w:rFonts w:asciiTheme="minorHAnsi" w:hAnsiTheme="minorHAnsi"/>
          <w:sz w:val="24"/>
        </w:rPr>
        <w:t>ejnych pytaniach, to usługi internetowe, za które konsument nie musi płacić pieniędzmi, ale za które udostępnia dane (np. przechowywanie</w:t>
      </w:r>
      <w:r w:rsidR="004E6F39" w:rsidRPr="004E6F39">
        <w:rPr>
          <w:rFonts w:asciiTheme="minorHAnsi" w:hAnsiTheme="minorHAnsi"/>
          <w:sz w:val="24"/>
        </w:rPr>
        <w:t xml:space="preserve"> w chm</w:t>
      </w:r>
      <w:r w:rsidRPr="004E6F39">
        <w:rPr>
          <w:rFonts w:asciiTheme="minorHAnsi" w:hAnsiTheme="minorHAnsi"/>
          <w:sz w:val="24"/>
        </w:rPr>
        <w:t>urze, e-uczenie się, media społecznościowe, e-mail, usługi transmisji strumieniowej).</w:t>
      </w:r>
    </w:p>
    <w:p w14:paraId="11799D1F" w14:textId="51AD3A8B" w:rsidR="006836A1" w:rsidRPr="004E6F39" w:rsidRDefault="006836A1" w:rsidP="006836A1">
      <w:pPr>
        <w:jc w:val="both"/>
        <w:rPr>
          <w:rFonts w:asciiTheme="minorHAnsi" w:hAnsiTheme="minorHAnsi"/>
          <w:sz w:val="24"/>
          <w:szCs w:val="24"/>
        </w:rPr>
      </w:pPr>
      <w:r w:rsidRPr="004E6F39">
        <w:rPr>
          <w:rFonts w:asciiTheme="minorHAnsi" w:hAnsiTheme="minorHAnsi"/>
          <w:sz w:val="24"/>
        </w:rPr>
        <w:t xml:space="preserve">Przepisy przewidziane </w:t>
      </w:r>
      <w:hyperlink r:id="rId22">
        <w:r w:rsidRPr="004E6F39">
          <w:rPr>
            <w:rStyle w:val="Hipercze"/>
            <w:rFonts w:asciiTheme="minorHAnsi" w:hAnsiTheme="minorHAnsi"/>
            <w:sz w:val="24"/>
          </w:rPr>
          <w:t>dyrektywą</w:t>
        </w:r>
        <w:r w:rsidR="004E6F39" w:rsidRPr="004E6F39">
          <w:rPr>
            <w:rStyle w:val="Hipercze"/>
            <w:rFonts w:asciiTheme="minorHAnsi" w:hAnsiTheme="minorHAnsi"/>
            <w:sz w:val="24"/>
          </w:rPr>
          <w:t xml:space="preserve"> w spr</w:t>
        </w:r>
        <w:r w:rsidRPr="004E6F39">
          <w:rPr>
            <w:rStyle w:val="Hipercze"/>
            <w:rFonts w:asciiTheme="minorHAnsi" w:hAnsiTheme="minorHAnsi"/>
            <w:sz w:val="24"/>
          </w:rPr>
          <w:t>awie praw konsumentów</w:t>
        </w:r>
      </w:hyperlink>
      <w:r w:rsidR="004E6F39" w:rsidRPr="004E6F39">
        <w:rPr>
          <w:rFonts w:asciiTheme="minorHAnsi" w:hAnsiTheme="minorHAnsi"/>
          <w:sz w:val="24"/>
        </w:rPr>
        <w:t xml:space="preserve"> w kwe</w:t>
      </w:r>
      <w:r w:rsidRPr="004E6F39">
        <w:rPr>
          <w:rFonts w:asciiTheme="minorHAnsi" w:hAnsiTheme="minorHAnsi"/>
          <w:sz w:val="24"/>
        </w:rPr>
        <w:t>stii obowiązujących przedsiębiorstwa handlowe wymogów co do informacji udzielanych przed zawarciem umowy oraz prawo konsumentów do odstąpienia od umowy</w:t>
      </w:r>
      <w:r w:rsidR="004E6F39" w:rsidRPr="004E6F39">
        <w:rPr>
          <w:rFonts w:asciiTheme="minorHAnsi" w:hAnsiTheme="minorHAnsi"/>
          <w:sz w:val="24"/>
        </w:rPr>
        <w:t xml:space="preserve"> w ter</w:t>
      </w:r>
      <w:r w:rsidRPr="004E6F39">
        <w:rPr>
          <w:rFonts w:asciiTheme="minorHAnsi" w:hAnsiTheme="minorHAnsi"/>
          <w:sz w:val="24"/>
        </w:rPr>
        <w:t xml:space="preserve">minie 14 dni mają zastosowanie do wszystkich umów internetowego dostarczania </w:t>
      </w:r>
      <w:r w:rsidRPr="008C7E3D">
        <w:rPr>
          <w:rFonts w:asciiTheme="minorHAnsi" w:hAnsiTheme="minorHAnsi"/>
          <w:b/>
          <w:sz w:val="24"/>
        </w:rPr>
        <w:t>treści cyfrowych</w:t>
      </w:r>
      <w:r w:rsidRPr="004E6F39">
        <w:rPr>
          <w:rFonts w:asciiTheme="minorHAnsi" w:hAnsiTheme="minorHAnsi"/>
          <w:sz w:val="24"/>
        </w:rPr>
        <w:t xml:space="preserve"> (np. pobieranego oprogramowania, filmów lub piosenek), niezależnie od tego, czy konsument dokonuje płatności pieniędzmi</w:t>
      </w:r>
      <w:r w:rsidR="004E6F39" w:rsidRPr="004E6F39">
        <w:rPr>
          <w:rFonts w:asciiTheme="minorHAnsi" w:hAnsiTheme="minorHAnsi"/>
          <w:sz w:val="24"/>
        </w:rPr>
        <w:t>. Z dru</w:t>
      </w:r>
      <w:r w:rsidRPr="004E6F39">
        <w:rPr>
          <w:rFonts w:asciiTheme="minorHAnsi" w:hAnsiTheme="minorHAnsi"/>
          <w:sz w:val="24"/>
        </w:rPr>
        <w:t xml:space="preserve">giej strony zasady te mają zastosowanie jedynie do tych umów na </w:t>
      </w:r>
      <w:r w:rsidRPr="008C7E3D">
        <w:rPr>
          <w:rFonts w:asciiTheme="minorHAnsi" w:hAnsiTheme="minorHAnsi"/>
          <w:b/>
          <w:sz w:val="24"/>
        </w:rPr>
        <w:t>usługi online</w:t>
      </w:r>
      <w:r w:rsidRPr="004E6F39">
        <w:rPr>
          <w:rFonts w:asciiTheme="minorHAnsi" w:hAnsiTheme="minorHAnsi"/>
          <w:sz w:val="24"/>
        </w:rPr>
        <w:t xml:space="preserve"> (takich jak subskrypcje przechowywania danych</w:t>
      </w:r>
      <w:r w:rsidR="004E6F39" w:rsidRPr="004E6F39">
        <w:rPr>
          <w:rFonts w:asciiTheme="minorHAnsi" w:hAnsiTheme="minorHAnsi"/>
          <w:sz w:val="24"/>
        </w:rPr>
        <w:t xml:space="preserve"> w chm</w:t>
      </w:r>
      <w:r w:rsidRPr="004E6F39">
        <w:rPr>
          <w:rFonts w:asciiTheme="minorHAnsi" w:hAnsiTheme="minorHAnsi"/>
          <w:sz w:val="24"/>
        </w:rPr>
        <w:t>urze lub serwisy społecznościowe), za które konsumenci płacą</w:t>
      </w:r>
      <w:r w:rsidR="004E6F39" w:rsidRPr="004E6F39">
        <w:rPr>
          <w:rFonts w:asciiTheme="minorHAnsi" w:hAnsiTheme="minorHAnsi"/>
          <w:sz w:val="24"/>
        </w:rPr>
        <w:t xml:space="preserve"> w for</w:t>
      </w:r>
      <w:r w:rsidRPr="004E6F39">
        <w:rPr>
          <w:rFonts w:asciiTheme="minorHAnsi" w:hAnsiTheme="minorHAnsi"/>
          <w:sz w:val="24"/>
        </w:rPr>
        <w:t>mie pieniężnej. Nasuwa to pytanie, czy ochronę konsumenta</w:t>
      </w:r>
      <w:r w:rsidR="004E6F39" w:rsidRPr="004E6F39">
        <w:rPr>
          <w:rFonts w:asciiTheme="minorHAnsi" w:hAnsiTheme="minorHAnsi"/>
          <w:sz w:val="24"/>
        </w:rPr>
        <w:t xml:space="preserve"> w ram</w:t>
      </w:r>
      <w:r w:rsidRPr="004E6F39">
        <w:rPr>
          <w:rFonts w:asciiTheme="minorHAnsi" w:hAnsiTheme="minorHAnsi"/>
          <w:sz w:val="24"/>
        </w:rPr>
        <w:t>ach dyrektywy</w:t>
      </w:r>
      <w:r w:rsidR="004E6F39" w:rsidRPr="004E6F39">
        <w:rPr>
          <w:rFonts w:asciiTheme="minorHAnsi" w:hAnsiTheme="minorHAnsi"/>
          <w:sz w:val="24"/>
        </w:rPr>
        <w:t xml:space="preserve"> w spr</w:t>
      </w:r>
      <w:r w:rsidRPr="004E6F39">
        <w:rPr>
          <w:rFonts w:asciiTheme="minorHAnsi" w:hAnsiTheme="minorHAnsi"/>
          <w:sz w:val="24"/>
        </w:rPr>
        <w:t>awie praw konsumentów należy rozszerzyć również na umowy</w:t>
      </w:r>
      <w:r w:rsidR="004E6F39" w:rsidRPr="004E6F39">
        <w:rPr>
          <w:rFonts w:asciiTheme="minorHAnsi" w:hAnsiTheme="minorHAnsi"/>
          <w:sz w:val="24"/>
        </w:rPr>
        <w:t xml:space="preserve"> o usł</w:t>
      </w:r>
      <w:r w:rsidRPr="004E6F39">
        <w:rPr>
          <w:rFonts w:asciiTheme="minorHAnsi" w:hAnsiTheme="minorHAnsi"/>
          <w:sz w:val="24"/>
        </w:rPr>
        <w:t>ugi online, za które konsumenci dostarczają dane i za które nie płacą pieniędzmi</w:t>
      </w:r>
      <w:r w:rsidR="004E6F39" w:rsidRPr="004E6F39">
        <w:rPr>
          <w:rFonts w:asciiTheme="minorHAnsi" w:hAnsiTheme="minorHAnsi"/>
          <w:sz w:val="24"/>
        </w:rPr>
        <w:t>. W tym</w:t>
      </w:r>
      <w:r w:rsidRPr="004E6F39">
        <w:rPr>
          <w:rFonts w:asciiTheme="minorHAnsi" w:hAnsiTheme="minorHAnsi"/>
          <w:sz w:val="24"/>
        </w:rPr>
        <w:t xml:space="preserve"> zakresie </w:t>
      </w:r>
      <w:hyperlink r:id="rId23">
        <w:r w:rsidRPr="004E6F39">
          <w:rPr>
            <w:rStyle w:val="Hipercze"/>
            <w:rFonts w:asciiTheme="minorHAnsi" w:hAnsiTheme="minorHAnsi"/>
            <w:sz w:val="24"/>
          </w:rPr>
          <w:t>przygotowywane przepisy unijne dotyczące środków zaradczych przysługujących konsumentowi</w:t>
        </w:r>
        <w:r w:rsidR="004E6F39" w:rsidRPr="004E6F39">
          <w:rPr>
            <w:rStyle w:val="Hipercze"/>
            <w:rFonts w:asciiTheme="minorHAnsi" w:hAnsiTheme="minorHAnsi"/>
            <w:sz w:val="24"/>
          </w:rPr>
          <w:t xml:space="preserve"> w odn</w:t>
        </w:r>
        <w:r w:rsidRPr="004E6F39">
          <w:rPr>
            <w:rStyle w:val="Hipercze"/>
            <w:rFonts w:asciiTheme="minorHAnsi" w:hAnsiTheme="minorHAnsi"/>
            <w:sz w:val="24"/>
          </w:rPr>
          <w:t>iesieniu do „wadliwych” produktów cyfrowych</w:t>
        </w:r>
      </w:hyperlink>
      <w:r w:rsidRPr="004E6F39">
        <w:rPr>
          <w:rFonts w:asciiTheme="minorHAnsi" w:hAnsiTheme="minorHAnsi"/>
          <w:sz w:val="24"/>
        </w:rPr>
        <w:t xml:space="preserve"> (obecnie negocjowane przez Parlament Europejski</w:t>
      </w:r>
      <w:r w:rsidR="004E6F39" w:rsidRPr="004E6F39">
        <w:rPr>
          <w:rFonts w:asciiTheme="minorHAnsi" w:hAnsiTheme="minorHAnsi"/>
          <w:sz w:val="24"/>
        </w:rPr>
        <w:t xml:space="preserve"> i Rad</w:t>
      </w:r>
      <w:r w:rsidRPr="004E6F39">
        <w:rPr>
          <w:rFonts w:asciiTheme="minorHAnsi" w:hAnsiTheme="minorHAnsi"/>
          <w:sz w:val="24"/>
        </w:rPr>
        <w:t xml:space="preserve">ę) mogą objąć usługi online, niezależnie od tego, czy konsument płaci pieniędzmi. </w:t>
      </w:r>
    </w:p>
    <w:p w14:paraId="3059054A" w14:textId="77777777" w:rsidR="00123ABC" w:rsidRPr="004E6F39" w:rsidRDefault="00123ABC" w:rsidP="00123ABC">
      <w:pPr>
        <w:rPr>
          <w:rFonts w:ascii="Calibri" w:hAnsi="Calibri"/>
        </w:rPr>
      </w:pPr>
    </w:p>
    <w:p w14:paraId="622CBAFA" w14:textId="38EDBEA5" w:rsidR="00123ABC" w:rsidRPr="008C7E3D" w:rsidRDefault="00123ABC" w:rsidP="00123ABC">
      <w:pPr>
        <w:rPr>
          <w:rFonts w:ascii="Calibri" w:hAnsi="Calibri"/>
          <w:b/>
          <w:sz w:val="24"/>
          <w:szCs w:val="24"/>
        </w:rPr>
      </w:pPr>
      <w:r w:rsidRPr="008C7E3D">
        <w:rPr>
          <w:rFonts w:ascii="Calibri" w:hAnsi="Calibri"/>
          <w:b/>
          <w:sz w:val="24"/>
        </w:rPr>
        <w:t>1. Czy Państwa przedsiębiorstwo ponosi koszty</w:t>
      </w:r>
      <w:r w:rsidR="004E6F39" w:rsidRPr="008C7E3D">
        <w:rPr>
          <w:rFonts w:ascii="Calibri" w:hAnsi="Calibri"/>
          <w:b/>
          <w:sz w:val="24"/>
        </w:rPr>
        <w:t xml:space="preserve"> w prz</w:t>
      </w:r>
      <w:r w:rsidRPr="008C7E3D">
        <w:rPr>
          <w:rFonts w:ascii="Calibri" w:hAnsi="Calibri"/>
          <w:b/>
          <w:sz w:val="24"/>
        </w:rPr>
        <w:t>ypadku zawierania transakcji</w:t>
      </w:r>
      <w:r w:rsidR="004E6F39" w:rsidRPr="008C7E3D">
        <w:rPr>
          <w:rFonts w:ascii="Calibri" w:hAnsi="Calibri"/>
          <w:b/>
          <w:sz w:val="24"/>
        </w:rPr>
        <w:t xml:space="preserve"> z kon</w:t>
      </w:r>
      <w:r w:rsidRPr="008C7E3D">
        <w:rPr>
          <w:rFonts w:ascii="Calibri" w:hAnsi="Calibri"/>
          <w:b/>
          <w:sz w:val="24"/>
        </w:rPr>
        <w:t>sumentami za granicą</w:t>
      </w:r>
      <w:r w:rsidR="004E6F39" w:rsidRPr="008C7E3D">
        <w:rPr>
          <w:rFonts w:ascii="Calibri" w:hAnsi="Calibri"/>
          <w:b/>
          <w:sz w:val="24"/>
        </w:rPr>
        <w:t xml:space="preserve"> z uwa</w:t>
      </w:r>
      <w:r w:rsidRPr="008C7E3D">
        <w:rPr>
          <w:rFonts w:ascii="Calibri" w:hAnsi="Calibri"/>
          <w:b/>
          <w:sz w:val="24"/>
        </w:rPr>
        <w:t>gi na następujące kwestie?</w:t>
      </w:r>
      <w:r w:rsidR="00BB0E96" w:rsidRPr="008C7E3D">
        <w:rPr>
          <w:rFonts w:ascii="Calibri" w:hAnsi="Calibri"/>
          <w:b/>
          <w:sz w:val="24"/>
        </w:rPr>
        <w:t xml:space="preserve"> </w:t>
      </w:r>
    </w:p>
    <w:tbl>
      <w:tblPr>
        <w:tblStyle w:val="TableGrid1"/>
        <w:tblW w:w="14545" w:type="dxa"/>
        <w:tblLayout w:type="fixed"/>
        <w:tblLook w:val="04A0" w:firstRow="1" w:lastRow="0" w:firstColumn="1" w:lastColumn="0" w:noHBand="0" w:noVBand="1"/>
      </w:tblPr>
      <w:tblGrid>
        <w:gridCol w:w="8188"/>
        <w:gridCol w:w="1680"/>
        <w:gridCol w:w="1200"/>
        <w:gridCol w:w="1067"/>
        <w:gridCol w:w="1067"/>
        <w:gridCol w:w="1343"/>
      </w:tblGrid>
      <w:tr w:rsidR="00123ABC" w:rsidRPr="004E6F39" w14:paraId="51615D80" w14:textId="77777777" w:rsidTr="001A5450">
        <w:tc>
          <w:tcPr>
            <w:tcW w:w="8188" w:type="dxa"/>
          </w:tcPr>
          <w:p w14:paraId="690DF384" w14:textId="77777777" w:rsidR="00123ABC" w:rsidRPr="004E6F39" w:rsidRDefault="00123ABC" w:rsidP="001A5450">
            <w:pPr>
              <w:spacing w:after="200" w:line="276" w:lineRule="auto"/>
              <w:rPr>
                <w:rFonts w:ascii="Calibri" w:hAnsi="Calibri"/>
                <w:sz w:val="24"/>
                <w:szCs w:val="24"/>
              </w:rPr>
            </w:pPr>
          </w:p>
        </w:tc>
        <w:tc>
          <w:tcPr>
            <w:tcW w:w="1680" w:type="dxa"/>
          </w:tcPr>
          <w:p w14:paraId="574401F8" w14:textId="77389AD5" w:rsidR="00123ABC" w:rsidRPr="004E6F39" w:rsidRDefault="00123ABC" w:rsidP="001A5450">
            <w:pPr>
              <w:spacing w:after="200" w:line="276" w:lineRule="auto"/>
              <w:rPr>
                <w:rFonts w:ascii="Calibri" w:hAnsi="Calibri"/>
                <w:sz w:val="24"/>
                <w:szCs w:val="24"/>
              </w:rPr>
            </w:pPr>
            <w:r w:rsidRPr="004E6F39">
              <w:rPr>
                <w:rFonts w:ascii="Calibri" w:hAnsi="Calibri"/>
                <w:sz w:val="24"/>
              </w:rPr>
              <w:t>Tak,</w:t>
            </w:r>
            <w:r w:rsidR="004E6F39" w:rsidRPr="004E6F39">
              <w:rPr>
                <w:rFonts w:ascii="Calibri" w:hAnsi="Calibri"/>
                <w:sz w:val="24"/>
              </w:rPr>
              <w:t xml:space="preserve"> w zna</w:t>
            </w:r>
            <w:r w:rsidRPr="004E6F39">
              <w:rPr>
                <w:rFonts w:ascii="Calibri" w:hAnsi="Calibri"/>
                <w:sz w:val="24"/>
              </w:rPr>
              <w:t>cznym stopniu</w:t>
            </w:r>
          </w:p>
        </w:tc>
        <w:tc>
          <w:tcPr>
            <w:tcW w:w="1200" w:type="dxa"/>
          </w:tcPr>
          <w:p w14:paraId="670C59F6" w14:textId="77777777" w:rsidR="00123ABC" w:rsidRPr="004E6F39" w:rsidRDefault="00123ABC" w:rsidP="001A5450">
            <w:pPr>
              <w:spacing w:after="200" w:line="276" w:lineRule="auto"/>
              <w:rPr>
                <w:rFonts w:ascii="Calibri" w:hAnsi="Calibri"/>
                <w:sz w:val="24"/>
                <w:szCs w:val="24"/>
              </w:rPr>
            </w:pPr>
            <w:r w:rsidRPr="004E6F39">
              <w:rPr>
                <w:rFonts w:ascii="Calibri" w:hAnsi="Calibri"/>
                <w:sz w:val="24"/>
              </w:rPr>
              <w:t>Tak, do pewnego stopnia</w:t>
            </w:r>
          </w:p>
        </w:tc>
        <w:tc>
          <w:tcPr>
            <w:tcW w:w="1067" w:type="dxa"/>
          </w:tcPr>
          <w:p w14:paraId="5FE42E86" w14:textId="77777777" w:rsidR="00123ABC" w:rsidRPr="004E6F39" w:rsidRDefault="00123ABC" w:rsidP="001A5450">
            <w:pPr>
              <w:rPr>
                <w:rFonts w:ascii="Calibri" w:hAnsi="Calibri"/>
                <w:sz w:val="24"/>
                <w:szCs w:val="24"/>
              </w:rPr>
            </w:pPr>
            <w:r w:rsidRPr="004E6F39">
              <w:rPr>
                <w:rFonts w:ascii="Calibri" w:hAnsi="Calibri"/>
                <w:sz w:val="24"/>
              </w:rPr>
              <w:t>Nie</w:t>
            </w:r>
          </w:p>
        </w:tc>
        <w:tc>
          <w:tcPr>
            <w:tcW w:w="1067" w:type="dxa"/>
          </w:tcPr>
          <w:p w14:paraId="4FD9A3B2" w14:textId="77777777" w:rsidR="00123ABC" w:rsidRPr="004E6F39" w:rsidRDefault="00123ABC" w:rsidP="001A5450">
            <w:pPr>
              <w:spacing w:after="200" w:line="276" w:lineRule="auto"/>
              <w:rPr>
                <w:rFonts w:ascii="Calibri" w:hAnsi="Calibri"/>
                <w:sz w:val="24"/>
                <w:szCs w:val="24"/>
              </w:rPr>
            </w:pPr>
            <w:r w:rsidRPr="004E6F39">
              <w:rPr>
                <w:rFonts w:ascii="Calibri" w:hAnsi="Calibri"/>
                <w:sz w:val="24"/>
              </w:rPr>
              <w:t>Nie wiem</w:t>
            </w:r>
          </w:p>
        </w:tc>
        <w:tc>
          <w:tcPr>
            <w:tcW w:w="1343" w:type="dxa"/>
          </w:tcPr>
          <w:p w14:paraId="6B69B569" w14:textId="77777777" w:rsidR="00123ABC" w:rsidRPr="004E6F39" w:rsidRDefault="00123ABC" w:rsidP="001A5450">
            <w:pPr>
              <w:spacing w:after="200" w:line="276" w:lineRule="auto"/>
              <w:rPr>
                <w:rFonts w:ascii="Calibri" w:hAnsi="Calibri"/>
                <w:sz w:val="24"/>
                <w:szCs w:val="24"/>
              </w:rPr>
            </w:pPr>
            <w:r w:rsidRPr="004E6F39">
              <w:rPr>
                <w:rFonts w:ascii="Calibri" w:hAnsi="Calibri"/>
                <w:sz w:val="24"/>
              </w:rPr>
              <w:t>Nie dotyczy mojego przedsiębiorstwa</w:t>
            </w:r>
          </w:p>
        </w:tc>
      </w:tr>
      <w:tr w:rsidR="00123ABC" w:rsidRPr="004E6F39" w14:paraId="634438A4" w14:textId="77777777" w:rsidTr="001A5450">
        <w:tc>
          <w:tcPr>
            <w:tcW w:w="8188" w:type="dxa"/>
          </w:tcPr>
          <w:p w14:paraId="1F4CE81F" w14:textId="3D5BE34E" w:rsidR="00123ABC" w:rsidRPr="004E6F39" w:rsidRDefault="00123ABC" w:rsidP="001A5450">
            <w:pPr>
              <w:spacing w:after="200" w:line="276" w:lineRule="auto"/>
              <w:rPr>
                <w:rFonts w:ascii="Calibri" w:hAnsi="Calibri"/>
                <w:sz w:val="24"/>
                <w:szCs w:val="24"/>
              </w:rPr>
            </w:pPr>
            <w:r w:rsidRPr="004E6F39">
              <w:rPr>
                <w:rFonts w:ascii="Calibri" w:hAnsi="Calibri"/>
                <w:sz w:val="24"/>
              </w:rPr>
              <w:t>Udzielanie odpowiedzi na skargi konsumentów, których nie poinformowano</w:t>
            </w:r>
            <w:r w:rsidR="004E6F39" w:rsidRPr="004E6F39">
              <w:rPr>
                <w:rFonts w:ascii="Calibri" w:hAnsi="Calibri"/>
                <w:sz w:val="24"/>
              </w:rPr>
              <w:t xml:space="preserve"> o głó</w:t>
            </w:r>
            <w:r w:rsidRPr="004E6F39">
              <w:rPr>
                <w:rFonts w:ascii="Calibri" w:hAnsi="Calibri"/>
                <w:sz w:val="24"/>
              </w:rPr>
              <w:t>wnych cechach „bezpłatnych” usług online (np.</w:t>
            </w:r>
            <w:r w:rsidR="004E6F39" w:rsidRPr="004E6F39">
              <w:rPr>
                <w:rFonts w:ascii="Calibri" w:hAnsi="Calibri"/>
                <w:sz w:val="24"/>
              </w:rPr>
              <w:t xml:space="preserve"> o ich</w:t>
            </w:r>
            <w:r w:rsidRPr="004E6F39">
              <w:rPr>
                <w:rFonts w:ascii="Calibri" w:hAnsi="Calibri"/>
                <w:sz w:val="24"/>
              </w:rPr>
              <w:t xml:space="preserve"> funkcjonowaniu</w:t>
            </w:r>
            <w:r w:rsidR="004E6F39" w:rsidRPr="004E6F39">
              <w:rPr>
                <w:rFonts w:ascii="Calibri" w:hAnsi="Calibri"/>
                <w:sz w:val="24"/>
              </w:rPr>
              <w:t xml:space="preserve"> </w:t>
            </w:r>
            <w:r w:rsidR="004E6F39" w:rsidRPr="004E6F39">
              <w:rPr>
                <w:rFonts w:ascii="Calibri" w:hAnsi="Calibri"/>
                <w:sz w:val="24"/>
              </w:rPr>
              <w:lastRenderedPageBreak/>
              <w:t>i int</w:t>
            </w:r>
            <w:r w:rsidRPr="004E6F39">
              <w:rPr>
                <w:rFonts w:ascii="Calibri" w:hAnsi="Calibri"/>
                <w:sz w:val="24"/>
              </w:rPr>
              <w:t>eroperacyjności ze sprzętem</w:t>
            </w:r>
            <w:r w:rsidR="004E6F39" w:rsidRPr="004E6F39">
              <w:rPr>
                <w:rFonts w:ascii="Calibri" w:hAnsi="Calibri"/>
                <w:sz w:val="24"/>
              </w:rPr>
              <w:t xml:space="preserve"> i opr</w:t>
            </w:r>
            <w:r w:rsidRPr="004E6F39">
              <w:rPr>
                <w:rFonts w:ascii="Calibri" w:hAnsi="Calibri"/>
                <w:sz w:val="24"/>
              </w:rPr>
              <w:t>ogramowaniem konsumenta)</w:t>
            </w:r>
          </w:p>
        </w:tc>
        <w:tc>
          <w:tcPr>
            <w:tcW w:w="1680" w:type="dxa"/>
          </w:tcPr>
          <w:p w14:paraId="6471A0F6" w14:textId="77777777" w:rsidR="00123ABC" w:rsidRPr="004E6F39" w:rsidRDefault="00123ABC" w:rsidP="001A5450">
            <w:pPr>
              <w:spacing w:after="200" w:line="276" w:lineRule="auto"/>
              <w:rPr>
                <w:rFonts w:ascii="Calibri" w:hAnsi="Calibri"/>
                <w:sz w:val="24"/>
                <w:szCs w:val="24"/>
              </w:rPr>
            </w:pPr>
          </w:p>
        </w:tc>
        <w:tc>
          <w:tcPr>
            <w:tcW w:w="1200" w:type="dxa"/>
          </w:tcPr>
          <w:p w14:paraId="7638E3F1" w14:textId="77777777" w:rsidR="00123ABC" w:rsidRPr="004E6F39" w:rsidRDefault="00123ABC" w:rsidP="001A5450">
            <w:pPr>
              <w:spacing w:after="200" w:line="276" w:lineRule="auto"/>
              <w:rPr>
                <w:rFonts w:ascii="Calibri" w:hAnsi="Calibri"/>
                <w:sz w:val="24"/>
                <w:szCs w:val="24"/>
              </w:rPr>
            </w:pPr>
          </w:p>
        </w:tc>
        <w:tc>
          <w:tcPr>
            <w:tcW w:w="1067" w:type="dxa"/>
          </w:tcPr>
          <w:p w14:paraId="7F8D87F0" w14:textId="77777777" w:rsidR="00123ABC" w:rsidRPr="004E6F39" w:rsidRDefault="00123ABC" w:rsidP="001A5450">
            <w:pPr>
              <w:rPr>
                <w:rFonts w:ascii="Calibri" w:hAnsi="Calibri"/>
                <w:sz w:val="24"/>
                <w:szCs w:val="24"/>
              </w:rPr>
            </w:pPr>
          </w:p>
        </w:tc>
        <w:tc>
          <w:tcPr>
            <w:tcW w:w="1067" w:type="dxa"/>
          </w:tcPr>
          <w:p w14:paraId="73A4F7E6" w14:textId="77777777" w:rsidR="00123ABC" w:rsidRPr="004E6F39" w:rsidRDefault="00123ABC" w:rsidP="001A5450">
            <w:pPr>
              <w:spacing w:after="200" w:line="276" w:lineRule="auto"/>
              <w:rPr>
                <w:rFonts w:ascii="Calibri" w:hAnsi="Calibri"/>
                <w:sz w:val="24"/>
                <w:szCs w:val="24"/>
              </w:rPr>
            </w:pPr>
          </w:p>
        </w:tc>
        <w:tc>
          <w:tcPr>
            <w:tcW w:w="1343" w:type="dxa"/>
          </w:tcPr>
          <w:p w14:paraId="1AC71A2F" w14:textId="77777777" w:rsidR="00123ABC" w:rsidRPr="004E6F39" w:rsidRDefault="00123ABC" w:rsidP="001A5450">
            <w:pPr>
              <w:spacing w:after="200" w:line="276" w:lineRule="auto"/>
              <w:rPr>
                <w:rFonts w:ascii="Calibri" w:hAnsi="Calibri"/>
                <w:sz w:val="24"/>
                <w:szCs w:val="24"/>
              </w:rPr>
            </w:pPr>
          </w:p>
        </w:tc>
      </w:tr>
      <w:tr w:rsidR="00123ABC" w:rsidRPr="004E6F39" w14:paraId="0FA65F69" w14:textId="77777777" w:rsidTr="001A5450">
        <w:tc>
          <w:tcPr>
            <w:tcW w:w="8188" w:type="dxa"/>
          </w:tcPr>
          <w:p w14:paraId="4B3DD4ED" w14:textId="063812FF" w:rsidR="00123ABC" w:rsidRPr="004E6F39" w:rsidRDefault="00123ABC" w:rsidP="006D71D4">
            <w:pPr>
              <w:spacing w:after="200" w:line="276" w:lineRule="auto"/>
              <w:rPr>
                <w:rFonts w:ascii="Calibri" w:hAnsi="Calibri"/>
                <w:sz w:val="24"/>
                <w:szCs w:val="24"/>
              </w:rPr>
            </w:pPr>
            <w:r w:rsidRPr="004E6F39">
              <w:rPr>
                <w:rFonts w:ascii="Calibri" w:hAnsi="Calibri"/>
                <w:sz w:val="24"/>
              </w:rPr>
              <w:lastRenderedPageBreak/>
              <w:t>Udzielanie odpowiedzi na zapytania od konsumentów, którzy zmienili zdanie</w:t>
            </w:r>
            <w:r w:rsidR="004E6F39" w:rsidRPr="004E6F39">
              <w:rPr>
                <w:rFonts w:ascii="Calibri" w:hAnsi="Calibri"/>
                <w:sz w:val="24"/>
              </w:rPr>
              <w:t xml:space="preserve"> i chc</w:t>
            </w:r>
            <w:r w:rsidRPr="004E6F39">
              <w:rPr>
                <w:rFonts w:ascii="Calibri" w:hAnsi="Calibri"/>
                <w:sz w:val="24"/>
              </w:rPr>
              <w:t>ą zrezygnować z „bezpłatnej” usługi online wkrótce po zawarciu umowy</w:t>
            </w:r>
            <w:r w:rsidR="00F15AB1" w:rsidRPr="004E6F39">
              <w:rPr>
                <w:rFonts w:ascii="Calibri" w:hAnsi="Calibri"/>
                <w:sz w:val="24"/>
              </w:rPr>
              <w:t xml:space="preserve"> </w:t>
            </w:r>
          </w:p>
        </w:tc>
        <w:tc>
          <w:tcPr>
            <w:tcW w:w="1680" w:type="dxa"/>
          </w:tcPr>
          <w:p w14:paraId="1E1E70C6" w14:textId="77777777" w:rsidR="00123ABC" w:rsidRPr="004E6F39" w:rsidRDefault="00123ABC" w:rsidP="001A5450">
            <w:pPr>
              <w:spacing w:after="200" w:line="276" w:lineRule="auto"/>
              <w:rPr>
                <w:rFonts w:ascii="Calibri" w:hAnsi="Calibri"/>
                <w:sz w:val="24"/>
                <w:szCs w:val="24"/>
              </w:rPr>
            </w:pPr>
          </w:p>
        </w:tc>
        <w:tc>
          <w:tcPr>
            <w:tcW w:w="1200" w:type="dxa"/>
          </w:tcPr>
          <w:p w14:paraId="10D92C42" w14:textId="77777777" w:rsidR="00123ABC" w:rsidRPr="004E6F39" w:rsidRDefault="00123ABC" w:rsidP="001A5450">
            <w:pPr>
              <w:spacing w:after="200" w:line="276" w:lineRule="auto"/>
              <w:rPr>
                <w:rFonts w:ascii="Calibri" w:hAnsi="Calibri"/>
                <w:sz w:val="24"/>
                <w:szCs w:val="24"/>
              </w:rPr>
            </w:pPr>
          </w:p>
        </w:tc>
        <w:tc>
          <w:tcPr>
            <w:tcW w:w="1067" w:type="dxa"/>
          </w:tcPr>
          <w:p w14:paraId="768388A9" w14:textId="77777777" w:rsidR="00123ABC" w:rsidRPr="004E6F39" w:rsidRDefault="00123ABC" w:rsidP="001A5450">
            <w:pPr>
              <w:rPr>
                <w:rFonts w:ascii="Calibri" w:hAnsi="Calibri"/>
                <w:sz w:val="24"/>
                <w:szCs w:val="24"/>
              </w:rPr>
            </w:pPr>
          </w:p>
        </w:tc>
        <w:tc>
          <w:tcPr>
            <w:tcW w:w="1067" w:type="dxa"/>
          </w:tcPr>
          <w:p w14:paraId="2F1EAD70" w14:textId="77777777" w:rsidR="00123ABC" w:rsidRPr="004E6F39" w:rsidRDefault="00123ABC" w:rsidP="001A5450">
            <w:pPr>
              <w:spacing w:after="200" w:line="276" w:lineRule="auto"/>
              <w:rPr>
                <w:rFonts w:ascii="Calibri" w:hAnsi="Calibri"/>
                <w:sz w:val="24"/>
                <w:szCs w:val="24"/>
              </w:rPr>
            </w:pPr>
          </w:p>
        </w:tc>
        <w:tc>
          <w:tcPr>
            <w:tcW w:w="1343" w:type="dxa"/>
          </w:tcPr>
          <w:p w14:paraId="46F066D9" w14:textId="77777777" w:rsidR="00123ABC" w:rsidRPr="004E6F39" w:rsidRDefault="00123ABC" w:rsidP="001A5450">
            <w:pPr>
              <w:spacing w:after="200" w:line="276" w:lineRule="auto"/>
              <w:rPr>
                <w:rFonts w:ascii="Calibri" w:hAnsi="Calibri"/>
                <w:sz w:val="24"/>
                <w:szCs w:val="24"/>
              </w:rPr>
            </w:pPr>
          </w:p>
        </w:tc>
      </w:tr>
      <w:tr w:rsidR="00123ABC" w:rsidRPr="004E6F39" w14:paraId="7DBC146B" w14:textId="77777777" w:rsidTr="001A5450">
        <w:tc>
          <w:tcPr>
            <w:tcW w:w="8188" w:type="dxa"/>
          </w:tcPr>
          <w:p w14:paraId="7CA70B0B" w14:textId="28B75BDB" w:rsidR="00123ABC" w:rsidRPr="004E6F39" w:rsidRDefault="00123ABC" w:rsidP="00050D1C">
            <w:pPr>
              <w:spacing w:after="200" w:line="276" w:lineRule="auto"/>
              <w:rPr>
                <w:rFonts w:ascii="Calibri" w:hAnsi="Calibri"/>
                <w:sz w:val="24"/>
                <w:szCs w:val="24"/>
              </w:rPr>
            </w:pPr>
            <w:r w:rsidRPr="004E6F39">
              <w:rPr>
                <w:rFonts w:ascii="Calibri" w:hAnsi="Calibri"/>
                <w:sz w:val="24"/>
              </w:rPr>
              <w:t>Przestrzeganie przepisów innych państw, zgodnie</w:t>
            </w:r>
            <w:r w:rsidR="004E6F39" w:rsidRPr="004E6F39">
              <w:rPr>
                <w:rFonts w:ascii="Calibri" w:hAnsi="Calibri"/>
                <w:sz w:val="24"/>
              </w:rPr>
              <w:t xml:space="preserve"> z któ</w:t>
            </w:r>
            <w:r w:rsidRPr="004E6F39">
              <w:rPr>
                <w:rFonts w:ascii="Calibri" w:hAnsi="Calibri"/>
                <w:sz w:val="24"/>
              </w:rPr>
              <w:t>rymi Państwa przedsiębiorstwo ma obowiązek udzielić konsumentowi informacji przed zawarciem umowy lub konsument ma prawo odstąpić od umów</w:t>
            </w:r>
            <w:r w:rsidR="004E6F39" w:rsidRPr="004E6F39">
              <w:rPr>
                <w:rFonts w:ascii="Calibri" w:hAnsi="Calibri"/>
                <w:sz w:val="24"/>
              </w:rPr>
              <w:t xml:space="preserve"> o świ</w:t>
            </w:r>
            <w:r w:rsidRPr="004E6F39">
              <w:rPr>
                <w:rFonts w:ascii="Calibri" w:hAnsi="Calibri"/>
                <w:sz w:val="24"/>
              </w:rPr>
              <w:t>adczenie „bezpłatnych” usług online wkrótce po zawarciu umowy (np.</w:t>
            </w:r>
            <w:r w:rsidR="004E6F39" w:rsidRPr="004E6F39">
              <w:rPr>
                <w:rFonts w:ascii="Calibri" w:hAnsi="Calibri"/>
                <w:sz w:val="24"/>
              </w:rPr>
              <w:t xml:space="preserve"> w cią</w:t>
            </w:r>
            <w:r w:rsidRPr="004E6F39">
              <w:rPr>
                <w:rFonts w:ascii="Calibri" w:hAnsi="Calibri"/>
                <w:sz w:val="24"/>
              </w:rPr>
              <w:t>gu 14 dni)</w:t>
            </w:r>
          </w:p>
        </w:tc>
        <w:tc>
          <w:tcPr>
            <w:tcW w:w="1680" w:type="dxa"/>
          </w:tcPr>
          <w:p w14:paraId="2F5FA546" w14:textId="77777777" w:rsidR="00123ABC" w:rsidRPr="004E6F39" w:rsidRDefault="00123ABC" w:rsidP="001A5450">
            <w:pPr>
              <w:spacing w:after="200" w:line="276" w:lineRule="auto"/>
              <w:rPr>
                <w:rFonts w:ascii="Calibri" w:hAnsi="Calibri"/>
                <w:sz w:val="24"/>
                <w:szCs w:val="24"/>
              </w:rPr>
            </w:pPr>
          </w:p>
        </w:tc>
        <w:tc>
          <w:tcPr>
            <w:tcW w:w="1200" w:type="dxa"/>
          </w:tcPr>
          <w:p w14:paraId="03544713" w14:textId="77777777" w:rsidR="00123ABC" w:rsidRPr="004E6F39" w:rsidRDefault="00123ABC" w:rsidP="001A5450">
            <w:pPr>
              <w:spacing w:after="200" w:line="276" w:lineRule="auto"/>
              <w:rPr>
                <w:rFonts w:ascii="Calibri" w:hAnsi="Calibri"/>
                <w:sz w:val="24"/>
                <w:szCs w:val="24"/>
              </w:rPr>
            </w:pPr>
          </w:p>
        </w:tc>
        <w:tc>
          <w:tcPr>
            <w:tcW w:w="1067" w:type="dxa"/>
          </w:tcPr>
          <w:p w14:paraId="533752CE" w14:textId="77777777" w:rsidR="00123ABC" w:rsidRPr="004E6F39" w:rsidRDefault="00123ABC" w:rsidP="001A5450">
            <w:pPr>
              <w:rPr>
                <w:rFonts w:ascii="Calibri" w:hAnsi="Calibri"/>
                <w:sz w:val="24"/>
                <w:szCs w:val="24"/>
              </w:rPr>
            </w:pPr>
          </w:p>
        </w:tc>
        <w:tc>
          <w:tcPr>
            <w:tcW w:w="1067" w:type="dxa"/>
          </w:tcPr>
          <w:p w14:paraId="0C709DCE" w14:textId="77777777" w:rsidR="00123ABC" w:rsidRPr="004E6F39" w:rsidRDefault="00123ABC" w:rsidP="001A5450">
            <w:pPr>
              <w:spacing w:after="200" w:line="276" w:lineRule="auto"/>
              <w:rPr>
                <w:rFonts w:ascii="Calibri" w:hAnsi="Calibri"/>
                <w:sz w:val="24"/>
                <w:szCs w:val="24"/>
              </w:rPr>
            </w:pPr>
          </w:p>
        </w:tc>
        <w:tc>
          <w:tcPr>
            <w:tcW w:w="1343" w:type="dxa"/>
          </w:tcPr>
          <w:p w14:paraId="5762A0B5" w14:textId="77777777" w:rsidR="00123ABC" w:rsidRPr="004E6F39" w:rsidRDefault="00123ABC" w:rsidP="001A5450">
            <w:pPr>
              <w:spacing w:after="200" w:line="276" w:lineRule="auto"/>
              <w:rPr>
                <w:rFonts w:ascii="Calibri" w:hAnsi="Calibri"/>
                <w:sz w:val="24"/>
                <w:szCs w:val="24"/>
              </w:rPr>
            </w:pPr>
          </w:p>
        </w:tc>
      </w:tr>
      <w:tr w:rsidR="00123ABC" w:rsidRPr="004E6F39" w14:paraId="6770D616" w14:textId="77777777" w:rsidTr="001A5450">
        <w:tc>
          <w:tcPr>
            <w:tcW w:w="8188" w:type="dxa"/>
          </w:tcPr>
          <w:p w14:paraId="336856D1" w14:textId="77777777" w:rsidR="00123ABC" w:rsidRPr="004E6F39" w:rsidDel="00B83E56" w:rsidRDefault="00123ABC" w:rsidP="001A5450">
            <w:pPr>
              <w:rPr>
                <w:rFonts w:ascii="Calibri" w:hAnsi="Calibri"/>
                <w:sz w:val="24"/>
                <w:szCs w:val="24"/>
              </w:rPr>
            </w:pPr>
            <w:r w:rsidRPr="004E6F39">
              <w:rPr>
                <w:rFonts w:ascii="Calibri" w:hAnsi="Calibri"/>
                <w:sz w:val="24"/>
              </w:rPr>
              <w:t>Inne (proszę wyjaśnić poniżej)</w:t>
            </w:r>
          </w:p>
        </w:tc>
        <w:tc>
          <w:tcPr>
            <w:tcW w:w="1680" w:type="dxa"/>
          </w:tcPr>
          <w:p w14:paraId="44D752D6" w14:textId="77777777" w:rsidR="00123ABC" w:rsidRPr="004E6F39" w:rsidRDefault="00123ABC" w:rsidP="001A5450">
            <w:pPr>
              <w:rPr>
                <w:rFonts w:ascii="Calibri" w:hAnsi="Calibri"/>
                <w:sz w:val="24"/>
                <w:szCs w:val="24"/>
              </w:rPr>
            </w:pPr>
          </w:p>
        </w:tc>
        <w:tc>
          <w:tcPr>
            <w:tcW w:w="1200" w:type="dxa"/>
          </w:tcPr>
          <w:p w14:paraId="1391BD74" w14:textId="77777777" w:rsidR="00123ABC" w:rsidRPr="004E6F39" w:rsidRDefault="00123ABC" w:rsidP="001A5450">
            <w:pPr>
              <w:rPr>
                <w:rFonts w:ascii="Calibri" w:hAnsi="Calibri"/>
                <w:sz w:val="24"/>
                <w:szCs w:val="24"/>
              </w:rPr>
            </w:pPr>
          </w:p>
        </w:tc>
        <w:tc>
          <w:tcPr>
            <w:tcW w:w="1067" w:type="dxa"/>
          </w:tcPr>
          <w:p w14:paraId="591DB938" w14:textId="77777777" w:rsidR="00123ABC" w:rsidRPr="004E6F39" w:rsidRDefault="00123ABC" w:rsidP="001A5450">
            <w:pPr>
              <w:rPr>
                <w:rFonts w:ascii="Calibri" w:hAnsi="Calibri"/>
                <w:sz w:val="24"/>
                <w:szCs w:val="24"/>
              </w:rPr>
            </w:pPr>
          </w:p>
        </w:tc>
        <w:tc>
          <w:tcPr>
            <w:tcW w:w="1067" w:type="dxa"/>
          </w:tcPr>
          <w:p w14:paraId="64578E61" w14:textId="77777777" w:rsidR="00123ABC" w:rsidRPr="004E6F39" w:rsidRDefault="00123ABC" w:rsidP="001A5450">
            <w:pPr>
              <w:rPr>
                <w:rFonts w:ascii="Calibri" w:hAnsi="Calibri"/>
                <w:sz w:val="24"/>
                <w:szCs w:val="24"/>
              </w:rPr>
            </w:pPr>
          </w:p>
        </w:tc>
        <w:tc>
          <w:tcPr>
            <w:tcW w:w="1343" w:type="dxa"/>
          </w:tcPr>
          <w:p w14:paraId="0DFE14CE" w14:textId="77777777" w:rsidR="00123ABC" w:rsidRPr="004E6F39" w:rsidRDefault="00123ABC" w:rsidP="001A5450">
            <w:pPr>
              <w:rPr>
                <w:rFonts w:ascii="Calibri" w:hAnsi="Calibri"/>
                <w:sz w:val="24"/>
                <w:szCs w:val="24"/>
              </w:rPr>
            </w:pPr>
          </w:p>
        </w:tc>
      </w:tr>
    </w:tbl>
    <w:p w14:paraId="6ED1ED1F" w14:textId="77777777" w:rsidR="00123ABC" w:rsidRPr="004E6F39" w:rsidRDefault="00123ABC" w:rsidP="00123ABC">
      <w:pPr>
        <w:rPr>
          <w:rFonts w:ascii="Calibri" w:hAnsi="Calibri"/>
          <w:sz w:val="24"/>
          <w:szCs w:val="24"/>
        </w:rPr>
      </w:pPr>
    </w:p>
    <w:p w14:paraId="0682A405" w14:textId="5FC9C8D3" w:rsidR="00123ABC" w:rsidRPr="004E6F39" w:rsidRDefault="00123ABC" w:rsidP="00123ABC">
      <w:pPr>
        <w:rPr>
          <w:rFonts w:ascii="Calibri" w:hAnsi="Calibri"/>
          <w:sz w:val="24"/>
          <w:szCs w:val="24"/>
        </w:rPr>
      </w:pPr>
      <w:r w:rsidRPr="008C7E3D">
        <w:rPr>
          <w:rFonts w:ascii="Calibri" w:hAnsi="Calibri"/>
          <w:b/>
          <w:sz w:val="24"/>
        </w:rPr>
        <w:t>2.</w:t>
      </w:r>
      <w:r w:rsidRPr="004E6F39">
        <w:rPr>
          <w:rFonts w:ascii="Calibri" w:hAnsi="Calibri"/>
          <w:sz w:val="24"/>
        </w:rPr>
        <w:t xml:space="preserve"> </w:t>
      </w:r>
      <w:r w:rsidRPr="008C7E3D">
        <w:rPr>
          <w:rFonts w:ascii="Calibri" w:hAnsi="Calibri"/>
          <w:b/>
          <w:sz w:val="24"/>
        </w:rPr>
        <w:t>Prosimy</w:t>
      </w:r>
      <w:r w:rsidR="004E6F39" w:rsidRPr="008C7E3D">
        <w:rPr>
          <w:rFonts w:ascii="Calibri" w:hAnsi="Calibri"/>
          <w:b/>
          <w:sz w:val="24"/>
        </w:rPr>
        <w:t xml:space="preserve"> o wyj</w:t>
      </w:r>
      <w:r w:rsidRPr="008C7E3D">
        <w:rPr>
          <w:rFonts w:ascii="Calibri" w:hAnsi="Calibri"/>
          <w:b/>
          <w:sz w:val="24"/>
        </w:rPr>
        <w:t>aśnienie odpowiedzi.</w:t>
      </w:r>
    </w:p>
    <w:p w14:paraId="5CDAFAB4" w14:textId="4F3B423E" w:rsidR="00123ABC" w:rsidRPr="004E6F39" w:rsidRDefault="00123ABC" w:rsidP="00123ABC">
      <w:pPr>
        <w:rPr>
          <w:rFonts w:ascii="Calibri" w:hAnsi="Calibri"/>
          <w:sz w:val="24"/>
          <w:szCs w:val="24"/>
        </w:rPr>
      </w:pPr>
      <w:r w:rsidRPr="004E6F39">
        <w:rPr>
          <w:rFonts w:ascii="Calibri" w:hAnsi="Calibri"/>
          <w:sz w:val="24"/>
        </w:rPr>
        <w:t>W szczególności proszę wskazać,</w:t>
      </w:r>
      <w:r w:rsidR="004E6F39" w:rsidRPr="004E6F39">
        <w:rPr>
          <w:rFonts w:ascii="Calibri" w:hAnsi="Calibri"/>
          <w:sz w:val="24"/>
        </w:rPr>
        <w:t xml:space="preserve"> w któ</w:t>
      </w:r>
      <w:r w:rsidRPr="004E6F39">
        <w:rPr>
          <w:rFonts w:ascii="Calibri" w:hAnsi="Calibri"/>
          <w:sz w:val="24"/>
        </w:rPr>
        <w:t>rym państwie członkowskim (w których państwach członkowskich) ponoszą Państwo koszty związane</w:t>
      </w:r>
      <w:r w:rsidR="004E6F39" w:rsidRPr="004E6F39">
        <w:rPr>
          <w:rFonts w:ascii="Calibri" w:hAnsi="Calibri"/>
          <w:sz w:val="24"/>
        </w:rPr>
        <w:t xml:space="preserve"> z prz</w:t>
      </w:r>
      <w:r w:rsidRPr="004E6F39">
        <w:rPr>
          <w:rFonts w:ascii="Calibri" w:hAnsi="Calibri"/>
          <w:sz w:val="24"/>
        </w:rPr>
        <w:t>estrzeganiem przepisów krajowych, zgodnie</w:t>
      </w:r>
      <w:r w:rsidR="004E6F39" w:rsidRPr="004E6F39">
        <w:rPr>
          <w:rFonts w:ascii="Calibri" w:hAnsi="Calibri"/>
          <w:sz w:val="24"/>
        </w:rPr>
        <w:t xml:space="preserve"> z któ</w:t>
      </w:r>
      <w:r w:rsidRPr="004E6F39">
        <w:rPr>
          <w:rFonts w:ascii="Calibri" w:hAnsi="Calibri"/>
          <w:sz w:val="24"/>
        </w:rPr>
        <w:t>rymi Państwa przedsiębiorstwo ma obowiązek udzielić konsumentowi informacji przed zawarciem umowy lub konsument ma prawo odstąpić od umów</w:t>
      </w:r>
      <w:r w:rsidR="004E6F39" w:rsidRPr="004E6F39">
        <w:rPr>
          <w:rFonts w:ascii="Calibri" w:hAnsi="Calibri"/>
          <w:sz w:val="24"/>
        </w:rPr>
        <w:t xml:space="preserve"> o świ</w:t>
      </w:r>
      <w:r w:rsidRPr="004E6F39">
        <w:rPr>
          <w:rFonts w:ascii="Calibri" w:hAnsi="Calibri"/>
          <w:sz w:val="24"/>
        </w:rPr>
        <w:t>adczenie „bezpłatnych” usług online wkrótce po zawarciu umowy (np.</w:t>
      </w:r>
      <w:r w:rsidR="004E6F39" w:rsidRPr="004E6F39">
        <w:rPr>
          <w:rFonts w:ascii="Calibri" w:hAnsi="Calibri"/>
          <w:sz w:val="24"/>
        </w:rPr>
        <w:t xml:space="preserve"> w cią</w:t>
      </w:r>
      <w:r w:rsidRPr="004E6F39">
        <w:rPr>
          <w:rFonts w:ascii="Calibri" w:hAnsi="Calibri"/>
          <w:sz w:val="24"/>
        </w:rPr>
        <w:t>gu 14 dni).</w:t>
      </w:r>
    </w:p>
    <w:tbl>
      <w:tblPr>
        <w:tblStyle w:val="Tabela-Siatka"/>
        <w:tblW w:w="0" w:type="auto"/>
        <w:tblLook w:val="04A0" w:firstRow="1" w:lastRow="0" w:firstColumn="1" w:lastColumn="0" w:noHBand="0" w:noVBand="1"/>
      </w:tblPr>
      <w:tblGrid>
        <w:gridCol w:w="14220"/>
      </w:tblGrid>
      <w:tr w:rsidR="00123ABC" w:rsidRPr="004E6F39" w14:paraId="7BEF2820" w14:textId="77777777" w:rsidTr="001A5450">
        <w:tc>
          <w:tcPr>
            <w:tcW w:w="14220" w:type="dxa"/>
          </w:tcPr>
          <w:p w14:paraId="45CC1BCC" w14:textId="77777777" w:rsidR="00123ABC" w:rsidRPr="004E6F39" w:rsidRDefault="00123ABC" w:rsidP="001A5450">
            <w:pPr>
              <w:rPr>
                <w:rFonts w:ascii="Calibri" w:hAnsi="Calibri"/>
                <w:sz w:val="24"/>
                <w:szCs w:val="24"/>
              </w:rPr>
            </w:pPr>
          </w:p>
          <w:p w14:paraId="57D0AFA5" w14:textId="77777777" w:rsidR="0001179B" w:rsidRPr="004E6F39" w:rsidRDefault="0001179B" w:rsidP="001A5450">
            <w:pPr>
              <w:rPr>
                <w:rFonts w:ascii="Calibri" w:hAnsi="Calibri"/>
                <w:sz w:val="24"/>
                <w:szCs w:val="24"/>
              </w:rPr>
            </w:pPr>
          </w:p>
        </w:tc>
      </w:tr>
    </w:tbl>
    <w:p w14:paraId="20E35601" w14:textId="77777777" w:rsidR="00123ABC" w:rsidRPr="004E6F39" w:rsidRDefault="00123ABC" w:rsidP="00123ABC">
      <w:pPr>
        <w:rPr>
          <w:rFonts w:ascii="Calibri" w:hAnsi="Calibri"/>
          <w:sz w:val="24"/>
          <w:szCs w:val="24"/>
        </w:rPr>
      </w:pPr>
    </w:p>
    <w:p w14:paraId="4C6719F0" w14:textId="3FD6C803" w:rsidR="00123ABC" w:rsidRPr="004E6F39" w:rsidRDefault="00123ABC" w:rsidP="00123ABC">
      <w:pPr>
        <w:jc w:val="both"/>
        <w:rPr>
          <w:rFonts w:ascii="Calibri" w:hAnsi="Calibri"/>
          <w:sz w:val="24"/>
          <w:szCs w:val="24"/>
        </w:rPr>
      </w:pPr>
      <w:r w:rsidRPr="008C7E3D">
        <w:rPr>
          <w:rFonts w:ascii="Calibri" w:hAnsi="Calibri"/>
          <w:b/>
          <w:sz w:val="24"/>
        </w:rPr>
        <w:t>3. Ile godzin pracy personelu lub innych zasobów Państwa przedsiębiorstwo potrzebuje</w:t>
      </w:r>
      <w:r w:rsidR="004E6F39" w:rsidRPr="008C7E3D">
        <w:rPr>
          <w:rFonts w:ascii="Calibri" w:hAnsi="Calibri"/>
          <w:b/>
          <w:sz w:val="24"/>
        </w:rPr>
        <w:t xml:space="preserve"> w prz</w:t>
      </w:r>
      <w:r w:rsidRPr="008C7E3D">
        <w:rPr>
          <w:rFonts w:ascii="Calibri" w:hAnsi="Calibri"/>
          <w:b/>
          <w:sz w:val="24"/>
        </w:rPr>
        <w:t>ypadku wejścia na rynek kolejnego państwa UE, aby zapewnić przestrzeganie przepisów krajowych takiego państwa członkowskiego, zgodnie</w:t>
      </w:r>
      <w:r w:rsidR="004E6F39" w:rsidRPr="008C7E3D">
        <w:rPr>
          <w:rFonts w:ascii="Calibri" w:hAnsi="Calibri"/>
          <w:b/>
          <w:sz w:val="24"/>
        </w:rPr>
        <w:t xml:space="preserve"> z któ</w:t>
      </w:r>
      <w:r w:rsidRPr="008C7E3D">
        <w:rPr>
          <w:rFonts w:ascii="Calibri" w:hAnsi="Calibri"/>
          <w:b/>
          <w:sz w:val="24"/>
        </w:rPr>
        <w:t>rymi przedsiębiorstwo ma obowiązek udzielenia konsumentom informacji przed zawarciem umowy lub konsument ma prawo odstąpić od umów</w:t>
      </w:r>
      <w:r w:rsidR="004E6F39" w:rsidRPr="008C7E3D">
        <w:rPr>
          <w:rFonts w:ascii="Calibri" w:hAnsi="Calibri"/>
          <w:b/>
          <w:sz w:val="24"/>
        </w:rPr>
        <w:t xml:space="preserve"> o świ</w:t>
      </w:r>
      <w:r w:rsidRPr="008C7E3D">
        <w:rPr>
          <w:rFonts w:ascii="Calibri" w:hAnsi="Calibri"/>
          <w:b/>
          <w:sz w:val="24"/>
        </w:rPr>
        <w:t>adczenie „bezpłatnych” usług online wkrótce po zawarciu umowy (np.</w:t>
      </w:r>
      <w:r w:rsidR="004E6F39" w:rsidRPr="008C7E3D">
        <w:rPr>
          <w:rFonts w:ascii="Calibri" w:hAnsi="Calibri"/>
          <w:b/>
          <w:sz w:val="24"/>
        </w:rPr>
        <w:t xml:space="preserve"> w cią</w:t>
      </w:r>
      <w:r w:rsidRPr="008C7E3D">
        <w:rPr>
          <w:rFonts w:ascii="Calibri" w:hAnsi="Calibri"/>
          <w:b/>
          <w:sz w:val="24"/>
        </w:rPr>
        <w:t xml:space="preserve">gu 14 dni)? </w:t>
      </w:r>
    </w:p>
    <w:p w14:paraId="2A5AE128" w14:textId="44071990" w:rsidR="00123ABC" w:rsidRPr="004E6F39" w:rsidRDefault="00123ABC" w:rsidP="00123ABC">
      <w:pPr>
        <w:jc w:val="both"/>
        <w:rPr>
          <w:rFonts w:ascii="Calibri" w:hAnsi="Calibri"/>
          <w:sz w:val="24"/>
          <w:szCs w:val="24"/>
        </w:rPr>
      </w:pPr>
      <w:r w:rsidRPr="004E6F39">
        <w:rPr>
          <w:rFonts w:ascii="Calibri" w:hAnsi="Calibri"/>
          <w:sz w:val="24"/>
        </w:rPr>
        <w:lastRenderedPageBreak/>
        <w:t>W odpowiedzi można podać czas pracy personelu lub kwotę</w:t>
      </w:r>
      <w:r w:rsidR="004E6F39" w:rsidRPr="004E6F39">
        <w:rPr>
          <w:rFonts w:ascii="Calibri" w:hAnsi="Calibri"/>
          <w:sz w:val="24"/>
        </w:rPr>
        <w:t xml:space="preserve"> w eur</w:t>
      </w:r>
      <w:r w:rsidRPr="004E6F39">
        <w:rPr>
          <w:rFonts w:ascii="Calibri" w:hAnsi="Calibri"/>
          <w:sz w:val="24"/>
        </w:rPr>
        <w:t>o albo obie te wartości, jeżeli ponoszą Państwo koszty personelu</w:t>
      </w:r>
      <w:r w:rsidR="004E6F39" w:rsidRPr="004E6F39">
        <w:rPr>
          <w:rFonts w:ascii="Calibri" w:hAnsi="Calibri"/>
          <w:sz w:val="24"/>
        </w:rPr>
        <w:t xml:space="preserve"> i inn</w:t>
      </w:r>
      <w:r w:rsidRPr="004E6F39">
        <w:rPr>
          <w:rFonts w:ascii="Calibri" w:hAnsi="Calibri"/>
          <w:sz w:val="24"/>
        </w:rPr>
        <w:t>e koszty.</w:t>
      </w:r>
      <w:r w:rsidRPr="008C7E3D">
        <w:rPr>
          <w:rFonts w:ascii="Calibri" w:hAnsi="Calibri"/>
          <w:i/>
          <w:sz w:val="24"/>
          <w:highlight w:val="yellow"/>
        </w:rPr>
        <w:t xml:space="preserve"> </w:t>
      </w:r>
    </w:p>
    <w:tbl>
      <w:tblPr>
        <w:tblStyle w:val="Tabela-Siatka"/>
        <w:tblW w:w="0" w:type="auto"/>
        <w:tblInd w:w="720" w:type="dxa"/>
        <w:tblLook w:val="04A0" w:firstRow="1" w:lastRow="0" w:firstColumn="1" w:lastColumn="0" w:noHBand="0" w:noVBand="1"/>
      </w:tblPr>
      <w:tblGrid>
        <w:gridCol w:w="3097"/>
        <w:gridCol w:w="4968"/>
        <w:gridCol w:w="5435"/>
      </w:tblGrid>
      <w:tr w:rsidR="00123ABC" w:rsidRPr="004E6F39" w14:paraId="123DF071" w14:textId="77777777" w:rsidTr="001A5450">
        <w:tc>
          <w:tcPr>
            <w:tcW w:w="3097" w:type="dxa"/>
          </w:tcPr>
          <w:p w14:paraId="7B7C949E" w14:textId="77777777" w:rsidR="00123ABC" w:rsidRPr="004E6F39" w:rsidRDefault="00123ABC" w:rsidP="001A5450">
            <w:pPr>
              <w:rPr>
                <w:rFonts w:ascii="Calibri" w:hAnsi="Calibri"/>
                <w:b/>
                <w:sz w:val="24"/>
                <w:szCs w:val="24"/>
              </w:rPr>
            </w:pPr>
          </w:p>
        </w:tc>
        <w:tc>
          <w:tcPr>
            <w:tcW w:w="4968" w:type="dxa"/>
          </w:tcPr>
          <w:p w14:paraId="755E7079" w14:textId="77777777" w:rsidR="00123ABC" w:rsidRPr="008C7E3D" w:rsidRDefault="00123ABC" w:rsidP="001A5450">
            <w:pPr>
              <w:rPr>
                <w:rFonts w:ascii="Calibri" w:hAnsi="Calibri"/>
                <w:b/>
                <w:sz w:val="24"/>
                <w:szCs w:val="24"/>
              </w:rPr>
            </w:pPr>
            <w:r w:rsidRPr="008C7E3D">
              <w:rPr>
                <w:rFonts w:ascii="Calibri" w:hAnsi="Calibri"/>
                <w:b/>
                <w:sz w:val="24"/>
              </w:rPr>
              <w:t xml:space="preserve">Dni robocze personelu </w:t>
            </w:r>
          </w:p>
          <w:p w14:paraId="430DD48F" w14:textId="77777777" w:rsidR="00123ABC" w:rsidRPr="004E6F39" w:rsidDel="0035068A" w:rsidRDefault="00123ABC" w:rsidP="001A5450">
            <w:pPr>
              <w:rPr>
                <w:rFonts w:ascii="Calibri" w:hAnsi="Calibri"/>
                <w:b/>
                <w:sz w:val="24"/>
                <w:szCs w:val="24"/>
              </w:rPr>
            </w:pPr>
            <w:r w:rsidRPr="008C7E3D">
              <w:rPr>
                <w:rFonts w:ascii="Calibri" w:hAnsi="Calibri"/>
                <w:b/>
                <w:sz w:val="24"/>
              </w:rPr>
              <w:t xml:space="preserve">(ekwiwalent pełnego czasu pracy) </w:t>
            </w:r>
          </w:p>
        </w:tc>
        <w:tc>
          <w:tcPr>
            <w:tcW w:w="5435" w:type="dxa"/>
          </w:tcPr>
          <w:p w14:paraId="04A03C82" w14:textId="77777777" w:rsidR="00123ABC" w:rsidRPr="008C7E3D" w:rsidRDefault="00123ABC" w:rsidP="001A5450">
            <w:pPr>
              <w:rPr>
                <w:rFonts w:ascii="Calibri" w:hAnsi="Calibri"/>
                <w:b/>
                <w:sz w:val="24"/>
                <w:szCs w:val="24"/>
              </w:rPr>
            </w:pPr>
            <w:r w:rsidRPr="008C7E3D">
              <w:rPr>
                <w:rFonts w:ascii="Calibri" w:hAnsi="Calibri"/>
                <w:b/>
                <w:sz w:val="24"/>
              </w:rPr>
              <w:t xml:space="preserve">Kwota w EUR </w:t>
            </w:r>
          </w:p>
        </w:tc>
      </w:tr>
      <w:tr w:rsidR="00123ABC" w:rsidRPr="004E6F39" w14:paraId="7939262C" w14:textId="77777777" w:rsidTr="001A5450">
        <w:tc>
          <w:tcPr>
            <w:tcW w:w="3097" w:type="dxa"/>
          </w:tcPr>
          <w:p w14:paraId="6D3DCEC7" w14:textId="77777777" w:rsidR="00123ABC" w:rsidRPr="004E6F39" w:rsidRDefault="00123ABC" w:rsidP="001A5450">
            <w:pPr>
              <w:rPr>
                <w:rFonts w:ascii="Calibri" w:hAnsi="Calibri"/>
                <w:sz w:val="24"/>
                <w:szCs w:val="24"/>
              </w:rPr>
            </w:pPr>
            <w:r w:rsidRPr="004E6F39">
              <w:rPr>
                <w:rFonts w:ascii="Calibri" w:hAnsi="Calibri"/>
                <w:sz w:val="24"/>
              </w:rPr>
              <w:t xml:space="preserve">Koszty jednorazowe </w:t>
            </w:r>
          </w:p>
        </w:tc>
        <w:tc>
          <w:tcPr>
            <w:tcW w:w="4968" w:type="dxa"/>
          </w:tcPr>
          <w:p w14:paraId="77329D2E" w14:textId="77777777" w:rsidR="00123ABC" w:rsidRPr="004E6F39" w:rsidRDefault="00123ABC" w:rsidP="001A5450">
            <w:pPr>
              <w:rPr>
                <w:rFonts w:ascii="Calibri" w:hAnsi="Calibri"/>
                <w:sz w:val="24"/>
                <w:szCs w:val="24"/>
              </w:rPr>
            </w:pPr>
          </w:p>
        </w:tc>
        <w:tc>
          <w:tcPr>
            <w:tcW w:w="5435" w:type="dxa"/>
          </w:tcPr>
          <w:p w14:paraId="6BC4D556" w14:textId="77777777" w:rsidR="00123ABC" w:rsidRPr="004E6F39" w:rsidRDefault="00123ABC" w:rsidP="001A5450">
            <w:pPr>
              <w:rPr>
                <w:rFonts w:ascii="Calibri" w:hAnsi="Calibri"/>
                <w:sz w:val="24"/>
                <w:szCs w:val="24"/>
              </w:rPr>
            </w:pPr>
          </w:p>
        </w:tc>
      </w:tr>
      <w:tr w:rsidR="00123ABC" w:rsidRPr="004E6F39" w14:paraId="159DE6CA" w14:textId="77777777" w:rsidTr="001A5450">
        <w:tc>
          <w:tcPr>
            <w:tcW w:w="3097" w:type="dxa"/>
          </w:tcPr>
          <w:p w14:paraId="207A4F69" w14:textId="77777777" w:rsidR="00123ABC" w:rsidRPr="004E6F39" w:rsidRDefault="00123ABC" w:rsidP="001A5450">
            <w:pPr>
              <w:rPr>
                <w:rFonts w:ascii="Calibri" w:hAnsi="Calibri"/>
                <w:sz w:val="24"/>
                <w:szCs w:val="24"/>
              </w:rPr>
            </w:pPr>
            <w:r w:rsidRPr="004E6F39">
              <w:rPr>
                <w:rFonts w:ascii="Calibri" w:hAnsi="Calibri"/>
                <w:sz w:val="24"/>
              </w:rPr>
              <w:t>Roczne koszty stałe/bieżące</w:t>
            </w:r>
          </w:p>
        </w:tc>
        <w:tc>
          <w:tcPr>
            <w:tcW w:w="4968" w:type="dxa"/>
          </w:tcPr>
          <w:p w14:paraId="0F453881" w14:textId="77777777" w:rsidR="00123ABC" w:rsidRPr="004E6F39" w:rsidRDefault="00123ABC" w:rsidP="001A5450">
            <w:pPr>
              <w:rPr>
                <w:rFonts w:ascii="Calibri" w:hAnsi="Calibri"/>
                <w:sz w:val="24"/>
                <w:szCs w:val="24"/>
              </w:rPr>
            </w:pPr>
          </w:p>
        </w:tc>
        <w:tc>
          <w:tcPr>
            <w:tcW w:w="5435" w:type="dxa"/>
          </w:tcPr>
          <w:p w14:paraId="6D9559AB" w14:textId="77777777" w:rsidR="00123ABC" w:rsidRPr="004E6F39" w:rsidRDefault="00123ABC" w:rsidP="001A5450">
            <w:pPr>
              <w:rPr>
                <w:rFonts w:ascii="Calibri" w:hAnsi="Calibri"/>
                <w:sz w:val="24"/>
                <w:szCs w:val="24"/>
              </w:rPr>
            </w:pPr>
          </w:p>
        </w:tc>
      </w:tr>
    </w:tbl>
    <w:p w14:paraId="65AB9BFD" w14:textId="77777777" w:rsidR="00123ABC" w:rsidRPr="008C7E3D" w:rsidRDefault="00123ABC" w:rsidP="00123ABC">
      <w:pPr>
        <w:jc w:val="both"/>
        <w:rPr>
          <w:rFonts w:ascii="Calibri" w:hAnsi="Calibri"/>
          <w:b/>
          <w:sz w:val="24"/>
          <w:szCs w:val="24"/>
        </w:rPr>
      </w:pPr>
    </w:p>
    <w:p w14:paraId="038C1321" w14:textId="18E90091" w:rsidR="00123ABC" w:rsidRPr="004E6F39" w:rsidRDefault="00123ABC" w:rsidP="00123ABC">
      <w:pPr>
        <w:jc w:val="both"/>
        <w:rPr>
          <w:rFonts w:ascii="Calibri" w:hAnsi="Calibri"/>
          <w:sz w:val="24"/>
          <w:szCs w:val="24"/>
        </w:rPr>
      </w:pPr>
      <w:r w:rsidRPr="004E6F39">
        <w:rPr>
          <w:rFonts w:ascii="Calibri" w:hAnsi="Calibri"/>
          <w:sz w:val="24"/>
          <w:u w:val="single"/>
        </w:rPr>
        <w:t>Koszty jednorazowe</w:t>
      </w:r>
      <w:r w:rsidRPr="004E6F39">
        <w:rPr>
          <w:rFonts w:ascii="Calibri" w:hAnsi="Calibri"/>
          <w:sz w:val="24"/>
        </w:rPr>
        <w:t>: Proszę oszacować zasoby jednorazowe, jakie muszą Państwo średnio zainwestować, aby wejść na nowy rynek UE,</w:t>
      </w:r>
      <w:r w:rsidR="004E6F39" w:rsidRPr="004E6F39">
        <w:rPr>
          <w:rFonts w:ascii="Calibri" w:hAnsi="Calibri"/>
          <w:sz w:val="24"/>
        </w:rPr>
        <w:t xml:space="preserve"> w prz</w:t>
      </w:r>
      <w:r w:rsidRPr="004E6F39">
        <w:rPr>
          <w:rFonts w:ascii="Calibri" w:hAnsi="Calibri"/>
          <w:sz w:val="24"/>
        </w:rPr>
        <w:t>eliczeniu na państwo członkowskie (np. monitorowanie przestrzegania nowych przepisów oraz dostosowanie do nich praktyk biznesowych przedsiębiorstwa (np. aktualizacja strony internetowej), koszty porad prawnych/technicznych).</w:t>
      </w:r>
    </w:p>
    <w:p w14:paraId="2FC680C7" w14:textId="0A0946BB" w:rsidR="00123ABC" w:rsidRPr="004E6F39" w:rsidRDefault="00123ABC" w:rsidP="00123ABC">
      <w:pPr>
        <w:rPr>
          <w:rFonts w:ascii="Calibri" w:hAnsi="Calibri"/>
        </w:rPr>
      </w:pPr>
      <w:r w:rsidRPr="004E6F39">
        <w:rPr>
          <w:rFonts w:ascii="Calibri" w:hAnsi="Calibri"/>
          <w:sz w:val="24"/>
          <w:u w:val="single"/>
        </w:rPr>
        <w:t>Koszty stałe:</w:t>
      </w:r>
      <w:r w:rsidRPr="004E6F39">
        <w:rPr>
          <w:rFonts w:ascii="Calibri" w:hAnsi="Calibri"/>
          <w:sz w:val="24"/>
        </w:rPr>
        <w:t xml:space="preserve"> Proszę oszacować zasoby, jakie muszą Państwo średnio regularnie inwestować, aby przestrzegać zróżnicowanych przepisów krajowych,</w:t>
      </w:r>
      <w:r w:rsidR="004E6F39" w:rsidRPr="004E6F39">
        <w:rPr>
          <w:rFonts w:ascii="Calibri" w:hAnsi="Calibri"/>
          <w:sz w:val="24"/>
        </w:rPr>
        <w:t xml:space="preserve"> w prz</w:t>
      </w:r>
      <w:r w:rsidRPr="004E6F39">
        <w:rPr>
          <w:rFonts w:ascii="Calibri" w:hAnsi="Calibri"/>
          <w:sz w:val="24"/>
        </w:rPr>
        <w:t>eliczeniu na państwo członkowskie (np. rozpatrywanie skarg/zapytań konsumentów, monitorowanie przepisów krajowych)</w:t>
      </w:r>
    </w:p>
    <w:p w14:paraId="6D471713" w14:textId="57BB6BFB" w:rsidR="00123ABC" w:rsidRPr="008C7E3D" w:rsidRDefault="00123ABC" w:rsidP="00123ABC">
      <w:pPr>
        <w:jc w:val="both"/>
        <w:rPr>
          <w:rFonts w:ascii="Calibri" w:hAnsi="Calibri"/>
          <w:i/>
          <w:sz w:val="24"/>
          <w:szCs w:val="24"/>
          <w:highlight w:val="yellow"/>
        </w:rPr>
      </w:pPr>
      <w:r w:rsidRPr="008C7E3D">
        <w:rPr>
          <w:rFonts w:ascii="Calibri" w:hAnsi="Calibri"/>
          <w:i/>
          <w:sz w:val="24"/>
          <w:highlight w:val="yellow"/>
        </w:rPr>
        <w:t>Uwaga: Czas pracy personelu proszę wyrazić</w:t>
      </w:r>
      <w:r w:rsidR="004E6F39" w:rsidRPr="008C7E3D">
        <w:rPr>
          <w:rFonts w:ascii="Calibri" w:hAnsi="Calibri"/>
          <w:i/>
          <w:sz w:val="24"/>
          <w:highlight w:val="yellow"/>
        </w:rPr>
        <w:t xml:space="preserve"> w dni</w:t>
      </w:r>
      <w:r w:rsidRPr="008C7E3D">
        <w:rPr>
          <w:rFonts w:ascii="Calibri" w:hAnsi="Calibri"/>
          <w:i/>
          <w:sz w:val="24"/>
          <w:highlight w:val="yellow"/>
        </w:rPr>
        <w:t>ach roboczych, przy czym jeden dzień roboczy odpowiada ośmiu godzinom czasu pracy personelu. Proszę nie uwzględniać czasu pracy personelu przeznaczonego na tłumaczenie</w:t>
      </w:r>
      <w:r w:rsidR="004E6F39" w:rsidRPr="008C7E3D">
        <w:rPr>
          <w:rFonts w:ascii="Calibri" w:hAnsi="Calibri"/>
          <w:i/>
          <w:sz w:val="24"/>
          <w:highlight w:val="yellow"/>
        </w:rPr>
        <w:t>. W prz</w:t>
      </w:r>
      <w:r w:rsidRPr="008C7E3D">
        <w:rPr>
          <w:rFonts w:ascii="Calibri" w:hAnsi="Calibri"/>
          <w:i/>
          <w:sz w:val="24"/>
          <w:highlight w:val="yellow"/>
        </w:rPr>
        <w:t>ypadku braku czasu pracy personelu proszę wpisać „0”.</w:t>
      </w:r>
    </w:p>
    <w:p w14:paraId="5B4D2A5D" w14:textId="6BED499D" w:rsidR="00123ABC" w:rsidRPr="008C7E3D" w:rsidRDefault="00123ABC" w:rsidP="00123ABC">
      <w:pPr>
        <w:jc w:val="both"/>
        <w:rPr>
          <w:rFonts w:ascii="Calibri" w:hAnsi="Calibri"/>
          <w:b/>
          <w:sz w:val="24"/>
          <w:szCs w:val="24"/>
        </w:rPr>
      </w:pPr>
      <w:r w:rsidRPr="008C7E3D">
        <w:rPr>
          <w:rFonts w:ascii="Calibri" w:hAnsi="Calibri"/>
          <w:b/>
          <w:sz w:val="24"/>
        </w:rPr>
        <w:t>4. Czy środki, których Państwo potrzebują, mają wpływ na decyzję Państwa przedsiębiorstwa</w:t>
      </w:r>
      <w:r w:rsidR="004E6F39" w:rsidRPr="008C7E3D">
        <w:rPr>
          <w:rFonts w:ascii="Calibri" w:hAnsi="Calibri"/>
          <w:b/>
          <w:sz w:val="24"/>
        </w:rPr>
        <w:t xml:space="preserve"> o ewe</w:t>
      </w:r>
      <w:r w:rsidRPr="008C7E3D">
        <w:rPr>
          <w:rFonts w:ascii="Calibri" w:hAnsi="Calibri"/>
          <w:b/>
          <w:sz w:val="24"/>
        </w:rPr>
        <w:t xml:space="preserve">ntualnym wejściu na inne rynki UE? </w:t>
      </w:r>
    </w:p>
    <w:p w14:paraId="3A5F125E" w14:textId="77777777" w:rsidR="00123ABC" w:rsidRPr="004E6F39" w:rsidRDefault="00123ABC" w:rsidP="00123ABC">
      <w:pPr>
        <w:numPr>
          <w:ilvl w:val="0"/>
          <w:numId w:val="10"/>
        </w:numPr>
        <w:contextualSpacing/>
        <w:rPr>
          <w:rFonts w:ascii="Calibri" w:hAnsi="Calibri"/>
          <w:sz w:val="24"/>
        </w:rPr>
      </w:pPr>
      <w:r w:rsidRPr="004E6F39">
        <w:rPr>
          <w:rFonts w:ascii="Calibri" w:hAnsi="Calibri"/>
          <w:sz w:val="24"/>
        </w:rPr>
        <w:t>Stanowią zachętę dla mojego przedsiębiorstwa do wejścia na inne rynki UE</w:t>
      </w:r>
    </w:p>
    <w:p w14:paraId="6C507F28" w14:textId="23EE15E3" w:rsidR="00123ABC" w:rsidRPr="004E6F39" w:rsidRDefault="00123ABC" w:rsidP="00123ABC">
      <w:pPr>
        <w:numPr>
          <w:ilvl w:val="0"/>
          <w:numId w:val="10"/>
        </w:numPr>
        <w:contextualSpacing/>
        <w:rPr>
          <w:rFonts w:ascii="Calibri" w:hAnsi="Calibri"/>
          <w:sz w:val="24"/>
        </w:rPr>
      </w:pPr>
      <w:r w:rsidRPr="004E6F39">
        <w:rPr>
          <w:rFonts w:ascii="Calibri" w:hAnsi="Calibri"/>
          <w:sz w:val="24"/>
        </w:rPr>
        <w:t>Nie mają znaczącego wpływu na decyzję mojego przedsiębiorstwa</w:t>
      </w:r>
      <w:r w:rsidR="004E6F39" w:rsidRPr="004E6F39">
        <w:rPr>
          <w:rFonts w:ascii="Calibri" w:hAnsi="Calibri"/>
          <w:sz w:val="24"/>
        </w:rPr>
        <w:t xml:space="preserve"> o ewe</w:t>
      </w:r>
      <w:r w:rsidRPr="004E6F39">
        <w:rPr>
          <w:rFonts w:ascii="Calibri" w:hAnsi="Calibri"/>
          <w:sz w:val="24"/>
        </w:rPr>
        <w:t>ntualnym</w:t>
      </w:r>
      <w:r w:rsidRPr="008C7E3D">
        <w:rPr>
          <w:rFonts w:ascii="Calibri" w:hAnsi="Calibri"/>
          <w:b/>
          <w:sz w:val="24"/>
        </w:rPr>
        <w:t xml:space="preserve"> </w:t>
      </w:r>
      <w:r w:rsidRPr="004E6F39">
        <w:rPr>
          <w:rFonts w:ascii="Calibri" w:hAnsi="Calibri"/>
          <w:sz w:val="24"/>
        </w:rPr>
        <w:t>wejściu na inne rynki UE</w:t>
      </w:r>
    </w:p>
    <w:p w14:paraId="672B07A8" w14:textId="675CD8F4" w:rsidR="00123ABC" w:rsidRPr="004E6F39" w:rsidRDefault="00123ABC" w:rsidP="00123ABC">
      <w:pPr>
        <w:numPr>
          <w:ilvl w:val="0"/>
          <w:numId w:val="10"/>
        </w:numPr>
        <w:contextualSpacing/>
        <w:rPr>
          <w:rFonts w:ascii="Calibri" w:hAnsi="Calibri"/>
          <w:sz w:val="24"/>
        </w:rPr>
      </w:pPr>
      <w:r w:rsidRPr="004E6F39">
        <w:rPr>
          <w:rFonts w:ascii="Calibri" w:hAnsi="Calibri"/>
          <w:sz w:val="24"/>
        </w:rPr>
        <w:t>Zniechęcają moje przedsiębiorstwo do wejścia na inne rynki UE</w:t>
      </w:r>
    </w:p>
    <w:p w14:paraId="78D1A80C" w14:textId="77777777" w:rsidR="00123ABC" w:rsidRPr="004E6F39" w:rsidRDefault="00123ABC" w:rsidP="00123ABC">
      <w:pPr>
        <w:numPr>
          <w:ilvl w:val="0"/>
          <w:numId w:val="10"/>
        </w:numPr>
        <w:contextualSpacing/>
        <w:rPr>
          <w:rFonts w:ascii="Calibri" w:hAnsi="Calibri"/>
          <w:sz w:val="24"/>
        </w:rPr>
      </w:pPr>
      <w:r w:rsidRPr="004E6F39">
        <w:rPr>
          <w:rFonts w:ascii="Calibri" w:hAnsi="Calibri"/>
          <w:sz w:val="24"/>
        </w:rPr>
        <w:t>Nie wiem</w:t>
      </w:r>
    </w:p>
    <w:p w14:paraId="1E28C368" w14:textId="77777777" w:rsidR="00123ABC" w:rsidRPr="004E6F39" w:rsidRDefault="00123ABC" w:rsidP="00123ABC">
      <w:pPr>
        <w:jc w:val="both"/>
        <w:rPr>
          <w:rFonts w:ascii="Calibri" w:hAnsi="Calibri"/>
          <w:sz w:val="24"/>
          <w:szCs w:val="24"/>
        </w:rPr>
      </w:pPr>
    </w:p>
    <w:p w14:paraId="1CDD27C1" w14:textId="538CA11D" w:rsidR="00123ABC" w:rsidRPr="008C7E3D" w:rsidRDefault="00123ABC" w:rsidP="00123ABC">
      <w:pPr>
        <w:jc w:val="both"/>
        <w:rPr>
          <w:rFonts w:ascii="Calibri" w:hAnsi="Calibri"/>
          <w:b/>
          <w:sz w:val="24"/>
          <w:szCs w:val="24"/>
        </w:rPr>
      </w:pPr>
      <w:r w:rsidRPr="008C7E3D">
        <w:rPr>
          <w:rFonts w:ascii="Calibri" w:hAnsi="Calibri"/>
          <w:b/>
          <w:sz w:val="24"/>
        </w:rPr>
        <w:lastRenderedPageBreak/>
        <w:t xml:space="preserve">5. Gdyby wprowadzono nowy przepis UE zobowiązujący do udzielenia konsumentom </w:t>
      </w:r>
      <w:r w:rsidRPr="008C7E3D">
        <w:rPr>
          <w:rFonts w:ascii="Calibri" w:hAnsi="Calibri"/>
          <w:b/>
          <w:sz w:val="24"/>
          <w:u w:val="single"/>
        </w:rPr>
        <w:t>przed zawarciem umowy informacji</w:t>
      </w:r>
      <w:r w:rsidRPr="008C7E3D">
        <w:rPr>
          <w:rFonts w:ascii="Calibri" w:hAnsi="Calibri"/>
          <w:b/>
          <w:sz w:val="24"/>
        </w:rPr>
        <w:t xml:space="preserve"> dotyczących umów</w:t>
      </w:r>
      <w:r w:rsidR="004E6F39" w:rsidRPr="008C7E3D">
        <w:rPr>
          <w:rFonts w:ascii="Calibri" w:hAnsi="Calibri"/>
          <w:b/>
          <w:sz w:val="24"/>
        </w:rPr>
        <w:t xml:space="preserve"> o świ</w:t>
      </w:r>
      <w:r w:rsidRPr="008C7E3D">
        <w:rPr>
          <w:rFonts w:ascii="Calibri" w:hAnsi="Calibri"/>
          <w:b/>
          <w:sz w:val="24"/>
        </w:rPr>
        <w:t>adczenie „bezpłatnych” usług online, czy miałoby to wpływ na decyzję Państwa przedsiębiorstwa</w:t>
      </w:r>
      <w:r w:rsidR="004E6F39" w:rsidRPr="008C7E3D">
        <w:rPr>
          <w:rFonts w:ascii="Calibri" w:hAnsi="Calibri"/>
          <w:b/>
          <w:sz w:val="24"/>
        </w:rPr>
        <w:t xml:space="preserve"> o ewe</w:t>
      </w:r>
      <w:r w:rsidRPr="008C7E3D">
        <w:rPr>
          <w:rFonts w:ascii="Calibri" w:hAnsi="Calibri"/>
          <w:b/>
          <w:sz w:val="24"/>
        </w:rPr>
        <w:t xml:space="preserve">ntualnym wejściu na inne rynki UE? </w:t>
      </w:r>
    </w:p>
    <w:p w14:paraId="2F02F7C3" w14:textId="77777777" w:rsidR="00123ABC" w:rsidRPr="004E6F39" w:rsidRDefault="00123ABC" w:rsidP="00123ABC">
      <w:pPr>
        <w:numPr>
          <w:ilvl w:val="0"/>
          <w:numId w:val="10"/>
        </w:numPr>
        <w:contextualSpacing/>
        <w:rPr>
          <w:rFonts w:ascii="Calibri" w:hAnsi="Calibri"/>
          <w:sz w:val="24"/>
        </w:rPr>
      </w:pPr>
      <w:r w:rsidRPr="004E6F39">
        <w:rPr>
          <w:rFonts w:ascii="Calibri" w:hAnsi="Calibri"/>
          <w:sz w:val="24"/>
        </w:rPr>
        <w:t>Stanowiłoby to dla mojego przedsiębiorstwa zachętę do wejścia na inne rynki UE</w:t>
      </w:r>
    </w:p>
    <w:p w14:paraId="1FE7C13E" w14:textId="74977367" w:rsidR="00123ABC" w:rsidRPr="004E6F39" w:rsidRDefault="00123ABC" w:rsidP="00123ABC">
      <w:pPr>
        <w:numPr>
          <w:ilvl w:val="0"/>
          <w:numId w:val="10"/>
        </w:numPr>
        <w:contextualSpacing/>
        <w:rPr>
          <w:rFonts w:ascii="Calibri" w:hAnsi="Calibri"/>
          <w:sz w:val="24"/>
        </w:rPr>
      </w:pPr>
      <w:r w:rsidRPr="004E6F39">
        <w:rPr>
          <w:rFonts w:ascii="Calibri" w:hAnsi="Calibri"/>
          <w:sz w:val="24"/>
        </w:rPr>
        <w:t>Nie miałoby to znaczącego wpływu na decyzję mojego przedsiębiorstwa</w:t>
      </w:r>
      <w:r w:rsidR="004E6F39" w:rsidRPr="004E6F39">
        <w:rPr>
          <w:rFonts w:ascii="Calibri" w:hAnsi="Calibri"/>
          <w:sz w:val="24"/>
        </w:rPr>
        <w:t xml:space="preserve"> o ewe</w:t>
      </w:r>
      <w:r w:rsidRPr="004E6F39">
        <w:rPr>
          <w:rFonts w:ascii="Calibri" w:hAnsi="Calibri"/>
          <w:sz w:val="24"/>
        </w:rPr>
        <w:t>ntualnym</w:t>
      </w:r>
      <w:r w:rsidRPr="008C7E3D">
        <w:rPr>
          <w:rFonts w:ascii="Calibri" w:hAnsi="Calibri"/>
          <w:b/>
          <w:sz w:val="24"/>
        </w:rPr>
        <w:t xml:space="preserve"> </w:t>
      </w:r>
      <w:r w:rsidRPr="004E6F39">
        <w:rPr>
          <w:rFonts w:ascii="Calibri" w:hAnsi="Calibri"/>
          <w:sz w:val="24"/>
        </w:rPr>
        <w:t>wejściu na inne rynki UE</w:t>
      </w:r>
    </w:p>
    <w:p w14:paraId="18ED335B" w14:textId="2F633507" w:rsidR="00123ABC" w:rsidRPr="004E6F39" w:rsidRDefault="00123ABC" w:rsidP="00123ABC">
      <w:pPr>
        <w:numPr>
          <w:ilvl w:val="0"/>
          <w:numId w:val="10"/>
        </w:numPr>
        <w:contextualSpacing/>
        <w:rPr>
          <w:rFonts w:ascii="Calibri" w:hAnsi="Calibri"/>
          <w:sz w:val="24"/>
        </w:rPr>
      </w:pPr>
      <w:r w:rsidRPr="004E6F39">
        <w:rPr>
          <w:rFonts w:ascii="Calibri" w:hAnsi="Calibri"/>
          <w:sz w:val="24"/>
        </w:rPr>
        <w:t>Zniechęciłoby to moje przedsiębiorstwo do wejścia na inne rynki UE</w:t>
      </w:r>
    </w:p>
    <w:p w14:paraId="5ED7D6A4" w14:textId="77777777" w:rsidR="00123ABC" w:rsidRPr="004E6F39" w:rsidRDefault="00123ABC" w:rsidP="00123ABC">
      <w:pPr>
        <w:numPr>
          <w:ilvl w:val="0"/>
          <w:numId w:val="10"/>
        </w:numPr>
        <w:contextualSpacing/>
        <w:rPr>
          <w:rFonts w:ascii="Calibri" w:hAnsi="Calibri"/>
          <w:sz w:val="24"/>
        </w:rPr>
      </w:pPr>
      <w:r w:rsidRPr="004E6F39">
        <w:rPr>
          <w:rFonts w:ascii="Calibri" w:hAnsi="Calibri"/>
          <w:sz w:val="24"/>
        </w:rPr>
        <w:t>Nie wiem</w:t>
      </w:r>
    </w:p>
    <w:p w14:paraId="19522E58" w14:textId="77777777" w:rsidR="00123ABC" w:rsidRPr="008C7E3D" w:rsidRDefault="00123ABC" w:rsidP="00123ABC">
      <w:pPr>
        <w:jc w:val="both"/>
        <w:rPr>
          <w:rFonts w:ascii="Calibri" w:hAnsi="Calibri"/>
          <w:b/>
          <w:sz w:val="24"/>
          <w:szCs w:val="24"/>
        </w:rPr>
      </w:pPr>
    </w:p>
    <w:p w14:paraId="00C89481" w14:textId="6AD2317B" w:rsidR="00123ABC" w:rsidRPr="004E6F39" w:rsidRDefault="00123ABC" w:rsidP="00123ABC">
      <w:pPr>
        <w:jc w:val="both"/>
        <w:rPr>
          <w:rFonts w:ascii="Calibri" w:hAnsi="Calibri"/>
          <w:sz w:val="24"/>
          <w:szCs w:val="24"/>
        </w:rPr>
      </w:pPr>
      <w:r w:rsidRPr="008C7E3D">
        <w:rPr>
          <w:rFonts w:ascii="Calibri" w:hAnsi="Calibri"/>
          <w:b/>
          <w:sz w:val="24"/>
        </w:rPr>
        <w:t xml:space="preserve">6. Proszę oszacować zasoby, jakie – Państwa zdaniem – musieliby Państwo regularnie inwestować, aby zapewnić przestrzeganie wymogu udzielania konsumentom </w:t>
      </w:r>
      <w:r w:rsidRPr="008C7E3D">
        <w:rPr>
          <w:rFonts w:ascii="Calibri" w:hAnsi="Calibri"/>
          <w:b/>
          <w:sz w:val="24"/>
          <w:u w:val="single"/>
        </w:rPr>
        <w:t>przed zawarciem umowy informacji</w:t>
      </w:r>
      <w:r w:rsidRPr="008C7E3D">
        <w:rPr>
          <w:rFonts w:ascii="Calibri" w:hAnsi="Calibri"/>
          <w:b/>
          <w:sz w:val="24"/>
        </w:rPr>
        <w:t xml:space="preserve"> dotyczących umów</w:t>
      </w:r>
      <w:r w:rsidR="004E6F39" w:rsidRPr="008C7E3D">
        <w:rPr>
          <w:rFonts w:ascii="Calibri" w:hAnsi="Calibri"/>
          <w:b/>
          <w:sz w:val="24"/>
        </w:rPr>
        <w:t xml:space="preserve"> o świ</w:t>
      </w:r>
      <w:r w:rsidRPr="008C7E3D">
        <w:rPr>
          <w:rFonts w:ascii="Calibri" w:hAnsi="Calibri"/>
          <w:b/>
          <w:sz w:val="24"/>
        </w:rPr>
        <w:t>adczenie „bezpłatnych” usług online.</w:t>
      </w:r>
      <w:r w:rsidR="00F15AB1" w:rsidRPr="008C7E3D">
        <w:rPr>
          <w:rFonts w:ascii="Calibri" w:hAnsi="Calibri"/>
          <w:b/>
          <w:sz w:val="24"/>
        </w:rPr>
        <w:t xml:space="preserve"> </w:t>
      </w:r>
    </w:p>
    <w:p w14:paraId="29F5C4A0" w14:textId="0BF61BD9" w:rsidR="00123ABC" w:rsidRPr="004E6F39" w:rsidRDefault="00123ABC" w:rsidP="00123ABC">
      <w:pPr>
        <w:jc w:val="both"/>
        <w:rPr>
          <w:rFonts w:ascii="Calibri" w:hAnsi="Calibri"/>
          <w:sz w:val="24"/>
          <w:szCs w:val="24"/>
        </w:rPr>
      </w:pPr>
      <w:r w:rsidRPr="004E6F39">
        <w:rPr>
          <w:rFonts w:ascii="Calibri" w:hAnsi="Calibri"/>
          <w:sz w:val="24"/>
        </w:rPr>
        <w:t>(Np. monitorowanie przestrzegania nowych przepisów oraz dostosowanie do nich praktyk biznesowych przedsiębiorstwa (np. aktualizacja strony internetowej), koszty porad prawnych/technicznych.)</w:t>
      </w:r>
    </w:p>
    <w:p w14:paraId="0942A8F3" w14:textId="420C8340" w:rsidR="00123ABC" w:rsidRPr="004E6F39" w:rsidRDefault="00123ABC" w:rsidP="00123ABC">
      <w:pPr>
        <w:jc w:val="both"/>
        <w:rPr>
          <w:rFonts w:ascii="Calibri" w:hAnsi="Calibri"/>
          <w:sz w:val="24"/>
          <w:szCs w:val="24"/>
        </w:rPr>
      </w:pPr>
      <w:r w:rsidRPr="004E6F39">
        <w:rPr>
          <w:rFonts w:ascii="Calibri" w:hAnsi="Calibri"/>
          <w:sz w:val="24"/>
        </w:rPr>
        <w:t>W odpowiedzi można podać czas pracy personelu lub kwotę</w:t>
      </w:r>
      <w:r w:rsidR="004E6F39" w:rsidRPr="004E6F39">
        <w:rPr>
          <w:rFonts w:ascii="Calibri" w:hAnsi="Calibri"/>
          <w:sz w:val="24"/>
        </w:rPr>
        <w:t xml:space="preserve"> w eur</w:t>
      </w:r>
      <w:r w:rsidRPr="004E6F39">
        <w:rPr>
          <w:rFonts w:ascii="Calibri" w:hAnsi="Calibri"/>
          <w:sz w:val="24"/>
        </w:rPr>
        <w:t>o albo obie te wartości, jeżeli ponoszą Państwo koszty personelu</w:t>
      </w:r>
      <w:r w:rsidR="004E6F39" w:rsidRPr="004E6F39">
        <w:rPr>
          <w:rFonts w:ascii="Calibri" w:hAnsi="Calibri"/>
          <w:sz w:val="24"/>
        </w:rPr>
        <w:t xml:space="preserve"> i inn</w:t>
      </w:r>
      <w:r w:rsidRPr="004E6F39">
        <w:rPr>
          <w:rFonts w:ascii="Calibri" w:hAnsi="Calibri"/>
          <w:sz w:val="24"/>
        </w:rPr>
        <w:t>e koszty.</w:t>
      </w:r>
      <w:r w:rsidRPr="008C7E3D">
        <w:rPr>
          <w:rFonts w:ascii="Calibri" w:hAnsi="Calibri"/>
          <w:i/>
          <w:sz w:val="24"/>
          <w:highlight w:val="yellow"/>
        </w:rPr>
        <w:t xml:space="preserve"> </w:t>
      </w:r>
    </w:p>
    <w:tbl>
      <w:tblPr>
        <w:tblStyle w:val="Tabela-Siatka"/>
        <w:tblW w:w="0" w:type="auto"/>
        <w:tblInd w:w="720" w:type="dxa"/>
        <w:tblLook w:val="04A0" w:firstRow="1" w:lastRow="0" w:firstColumn="1" w:lastColumn="0" w:noHBand="0" w:noVBand="1"/>
      </w:tblPr>
      <w:tblGrid>
        <w:gridCol w:w="3097"/>
        <w:gridCol w:w="4968"/>
        <w:gridCol w:w="5435"/>
      </w:tblGrid>
      <w:tr w:rsidR="00123ABC" w:rsidRPr="004E6F39" w14:paraId="725AE8EA" w14:textId="77777777" w:rsidTr="001A5450">
        <w:tc>
          <w:tcPr>
            <w:tcW w:w="3097" w:type="dxa"/>
          </w:tcPr>
          <w:p w14:paraId="5D582886" w14:textId="77777777" w:rsidR="00123ABC" w:rsidRPr="004E6F39" w:rsidRDefault="00123ABC" w:rsidP="001A5450">
            <w:pPr>
              <w:rPr>
                <w:rFonts w:ascii="Calibri" w:hAnsi="Calibri"/>
                <w:b/>
                <w:sz w:val="24"/>
                <w:szCs w:val="24"/>
              </w:rPr>
            </w:pPr>
          </w:p>
        </w:tc>
        <w:tc>
          <w:tcPr>
            <w:tcW w:w="4968" w:type="dxa"/>
          </w:tcPr>
          <w:p w14:paraId="1A178A01" w14:textId="77777777" w:rsidR="00123ABC" w:rsidRPr="008C7E3D" w:rsidRDefault="00123ABC" w:rsidP="001A5450">
            <w:pPr>
              <w:rPr>
                <w:rFonts w:ascii="Calibri" w:hAnsi="Calibri"/>
                <w:b/>
                <w:sz w:val="24"/>
                <w:szCs w:val="24"/>
              </w:rPr>
            </w:pPr>
            <w:r w:rsidRPr="008C7E3D">
              <w:rPr>
                <w:rFonts w:ascii="Calibri" w:hAnsi="Calibri"/>
                <w:b/>
                <w:sz w:val="24"/>
              </w:rPr>
              <w:t xml:space="preserve">Dni robocze personelu </w:t>
            </w:r>
          </w:p>
          <w:p w14:paraId="1415FC5E" w14:textId="77777777" w:rsidR="00123ABC" w:rsidRPr="004E6F39" w:rsidDel="0035068A" w:rsidRDefault="00123ABC" w:rsidP="001A5450">
            <w:pPr>
              <w:rPr>
                <w:rFonts w:ascii="Calibri" w:hAnsi="Calibri"/>
                <w:b/>
                <w:sz w:val="24"/>
                <w:szCs w:val="24"/>
              </w:rPr>
            </w:pPr>
            <w:r w:rsidRPr="008C7E3D">
              <w:rPr>
                <w:rFonts w:ascii="Calibri" w:hAnsi="Calibri"/>
                <w:b/>
                <w:sz w:val="24"/>
              </w:rPr>
              <w:t xml:space="preserve">(ekwiwalent pełnego czasu pracy) </w:t>
            </w:r>
          </w:p>
        </w:tc>
        <w:tc>
          <w:tcPr>
            <w:tcW w:w="5435" w:type="dxa"/>
          </w:tcPr>
          <w:p w14:paraId="2A7F57E0" w14:textId="77777777" w:rsidR="00123ABC" w:rsidRPr="008C7E3D" w:rsidRDefault="00123ABC" w:rsidP="001A5450">
            <w:pPr>
              <w:rPr>
                <w:rFonts w:ascii="Calibri" w:hAnsi="Calibri"/>
                <w:b/>
                <w:sz w:val="24"/>
                <w:szCs w:val="24"/>
              </w:rPr>
            </w:pPr>
            <w:r w:rsidRPr="008C7E3D">
              <w:rPr>
                <w:rFonts w:ascii="Calibri" w:hAnsi="Calibri"/>
                <w:b/>
                <w:sz w:val="24"/>
              </w:rPr>
              <w:t xml:space="preserve">Kwota w EUR </w:t>
            </w:r>
          </w:p>
        </w:tc>
      </w:tr>
      <w:tr w:rsidR="00123ABC" w:rsidRPr="004E6F39" w14:paraId="7521FB36" w14:textId="77777777" w:rsidTr="001A5450">
        <w:tc>
          <w:tcPr>
            <w:tcW w:w="3097" w:type="dxa"/>
          </w:tcPr>
          <w:p w14:paraId="24A65039" w14:textId="77777777" w:rsidR="00123ABC" w:rsidRPr="004E6F39" w:rsidRDefault="00123ABC" w:rsidP="001A5450">
            <w:pPr>
              <w:rPr>
                <w:rFonts w:ascii="Calibri" w:hAnsi="Calibri"/>
                <w:sz w:val="24"/>
                <w:szCs w:val="24"/>
              </w:rPr>
            </w:pPr>
            <w:r w:rsidRPr="004E6F39">
              <w:rPr>
                <w:rFonts w:ascii="Calibri" w:hAnsi="Calibri"/>
                <w:sz w:val="24"/>
              </w:rPr>
              <w:t xml:space="preserve">Koszty jednorazowe </w:t>
            </w:r>
          </w:p>
        </w:tc>
        <w:tc>
          <w:tcPr>
            <w:tcW w:w="4968" w:type="dxa"/>
          </w:tcPr>
          <w:p w14:paraId="1B604DE3" w14:textId="77777777" w:rsidR="00123ABC" w:rsidRPr="004E6F39" w:rsidRDefault="00123ABC" w:rsidP="001A5450">
            <w:pPr>
              <w:rPr>
                <w:rFonts w:ascii="Calibri" w:hAnsi="Calibri"/>
                <w:sz w:val="24"/>
                <w:szCs w:val="24"/>
              </w:rPr>
            </w:pPr>
          </w:p>
        </w:tc>
        <w:tc>
          <w:tcPr>
            <w:tcW w:w="5435" w:type="dxa"/>
          </w:tcPr>
          <w:p w14:paraId="5898B343" w14:textId="77777777" w:rsidR="00123ABC" w:rsidRPr="004E6F39" w:rsidRDefault="00123ABC" w:rsidP="001A5450">
            <w:pPr>
              <w:rPr>
                <w:rFonts w:ascii="Calibri" w:hAnsi="Calibri"/>
                <w:sz w:val="24"/>
                <w:szCs w:val="24"/>
              </w:rPr>
            </w:pPr>
          </w:p>
        </w:tc>
      </w:tr>
      <w:tr w:rsidR="00123ABC" w:rsidRPr="004E6F39" w14:paraId="3DD8DA38" w14:textId="77777777" w:rsidTr="001A5450">
        <w:tc>
          <w:tcPr>
            <w:tcW w:w="3097" w:type="dxa"/>
          </w:tcPr>
          <w:p w14:paraId="33AF39B5" w14:textId="77777777" w:rsidR="00123ABC" w:rsidRPr="004E6F39" w:rsidRDefault="00123ABC" w:rsidP="001A5450">
            <w:pPr>
              <w:rPr>
                <w:rFonts w:ascii="Calibri" w:hAnsi="Calibri"/>
                <w:sz w:val="24"/>
                <w:szCs w:val="24"/>
              </w:rPr>
            </w:pPr>
            <w:r w:rsidRPr="004E6F39">
              <w:rPr>
                <w:rFonts w:ascii="Calibri" w:hAnsi="Calibri"/>
                <w:sz w:val="24"/>
              </w:rPr>
              <w:t>Roczne koszty stałe/bieżące</w:t>
            </w:r>
          </w:p>
        </w:tc>
        <w:tc>
          <w:tcPr>
            <w:tcW w:w="4968" w:type="dxa"/>
          </w:tcPr>
          <w:p w14:paraId="6445AE97" w14:textId="77777777" w:rsidR="00123ABC" w:rsidRPr="004E6F39" w:rsidRDefault="00123ABC" w:rsidP="001A5450">
            <w:pPr>
              <w:rPr>
                <w:rFonts w:ascii="Calibri" w:hAnsi="Calibri"/>
                <w:sz w:val="24"/>
                <w:szCs w:val="24"/>
              </w:rPr>
            </w:pPr>
          </w:p>
        </w:tc>
        <w:tc>
          <w:tcPr>
            <w:tcW w:w="5435" w:type="dxa"/>
          </w:tcPr>
          <w:p w14:paraId="6047CEE4" w14:textId="77777777" w:rsidR="00123ABC" w:rsidRPr="004E6F39" w:rsidRDefault="00123ABC" w:rsidP="001A5450">
            <w:pPr>
              <w:rPr>
                <w:rFonts w:ascii="Calibri" w:hAnsi="Calibri"/>
                <w:sz w:val="24"/>
                <w:szCs w:val="24"/>
              </w:rPr>
            </w:pPr>
          </w:p>
        </w:tc>
      </w:tr>
    </w:tbl>
    <w:p w14:paraId="43386492" w14:textId="77777777" w:rsidR="00123ABC" w:rsidRPr="004E6F39" w:rsidRDefault="00123ABC" w:rsidP="00123ABC">
      <w:pPr>
        <w:jc w:val="both"/>
        <w:rPr>
          <w:rFonts w:ascii="Calibri" w:hAnsi="Calibri"/>
          <w:sz w:val="24"/>
          <w:szCs w:val="24"/>
        </w:rPr>
      </w:pPr>
    </w:p>
    <w:p w14:paraId="0D47BB84" w14:textId="77777777" w:rsidR="009E79E9" w:rsidRPr="004E6F39" w:rsidRDefault="009E79E9" w:rsidP="0062103D">
      <w:pPr>
        <w:jc w:val="both"/>
        <w:rPr>
          <w:rFonts w:ascii="Calibri" w:hAnsi="Calibri"/>
        </w:rPr>
      </w:pPr>
      <w:r w:rsidRPr="004E6F39">
        <w:rPr>
          <w:rFonts w:ascii="Calibri" w:hAnsi="Calibri"/>
          <w:sz w:val="24"/>
          <w:u w:val="single"/>
        </w:rPr>
        <w:t>Koszty jednorazowe</w:t>
      </w:r>
      <w:r w:rsidRPr="004E6F39">
        <w:rPr>
          <w:rFonts w:ascii="Calibri" w:hAnsi="Calibri"/>
          <w:sz w:val="24"/>
        </w:rPr>
        <w:t>: Proszę określić zasoby jednorazowe, jakie musieliby Państwo zainwestować, aby zapewnić przestrzeganie tego nowego przepisu (np. monitorowanie przestrzegania nowych przepisów oraz dostosowanie do nich praktyk biznesowych przedsiębiorstwa (np. aktualizacja strony internetowej), koszty porad prawnych/technicznych).</w:t>
      </w:r>
    </w:p>
    <w:p w14:paraId="13F16B2E" w14:textId="77777777" w:rsidR="009E79E9" w:rsidRPr="008C7E3D" w:rsidRDefault="009E79E9" w:rsidP="0062103D">
      <w:pPr>
        <w:jc w:val="both"/>
        <w:rPr>
          <w:rFonts w:ascii="Calibri" w:hAnsi="Calibri"/>
          <w:b/>
          <w:sz w:val="24"/>
          <w:szCs w:val="24"/>
        </w:rPr>
      </w:pPr>
      <w:r w:rsidRPr="004E6F39">
        <w:rPr>
          <w:rFonts w:ascii="Calibri" w:hAnsi="Calibri"/>
          <w:sz w:val="24"/>
          <w:u w:val="single"/>
        </w:rPr>
        <w:lastRenderedPageBreak/>
        <w:t>Koszty stałe:</w:t>
      </w:r>
      <w:r w:rsidRPr="004E6F39">
        <w:rPr>
          <w:rFonts w:ascii="Calibri" w:hAnsi="Calibri"/>
          <w:sz w:val="24"/>
        </w:rPr>
        <w:t xml:space="preserve"> Proszę oszacować zasoby, jakie musieliby Państwo regularnie inwestować, aby zapewnić przestrzeganie takiego nowego przepisu (np. zarządzanie zaktualizowaną stroną internetową).</w:t>
      </w:r>
    </w:p>
    <w:p w14:paraId="388867E0" w14:textId="75CE008E" w:rsidR="00123ABC" w:rsidRPr="008C7E3D" w:rsidRDefault="009E79E9" w:rsidP="00123ABC">
      <w:pPr>
        <w:jc w:val="both"/>
        <w:rPr>
          <w:rFonts w:ascii="Calibri" w:hAnsi="Calibri"/>
          <w:i/>
          <w:sz w:val="24"/>
          <w:szCs w:val="24"/>
          <w:highlight w:val="yellow"/>
        </w:rPr>
      </w:pPr>
      <w:r w:rsidRPr="004E6F39">
        <w:rPr>
          <w:rFonts w:ascii="Calibri" w:hAnsi="Calibri"/>
          <w:sz w:val="24"/>
        </w:rPr>
        <w:t xml:space="preserve"> </w:t>
      </w:r>
      <w:r w:rsidRPr="008C7E3D">
        <w:rPr>
          <w:rFonts w:ascii="Calibri" w:hAnsi="Calibri"/>
          <w:i/>
          <w:sz w:val="24"/>
          <w:highlight w:val="yellow"/>
        </w:rPr>
        <w:t>(Uwaga: Proszę podać liczbę dni roboczych, przy czym jeden dzień roboczy odpowiada ośmiu godzinom czasu pracy personelu. Proszę nie uwzględniać czasu pracy personelu przeznaczonego na tłumaczenie</w:t>
      </w:r>
      <w:r w:rsidR="004E6F39" w:rsidRPr="008C7E3D">
        <w:rPr>
          <w:rFonts w:ascii="Calibri" w:hAnsi="Calibri"/>
          <w:i/>
          <w:sz w:val="24"/>
          <w:highlight w:val="yellow"/>
        </w:rPr>
        <w:t>. W prz</w:t>
      </w:r>
      <w:r w:rsidRPr="008C7E3D">
        <w:rPr>
          <w:rFonts w:ascii="Calibri" w:hAnsi="Calibri"/>
          <w:i/>
          <w:sz w:val="24"/>
          <w:highlight w:val="yellow"/>
        </w:rPr>
        <w:t>ypadku braku czasu pracy personelu proszę wpisać „0”).</w:t>
      </w:r>
    </w:p>
    <w:p w14:paraId="7A6D1C30" w14:textId="4F721EEC" w:rsidR="00BF42D8" w:rsidRPr="008C7E3D" w:rsidRDefault="00BF42D8" w:rsidP="00BF42D8">
      <w:pPr>
        <w:jc w:val="both"/>
        <w:rPr>
          <w:rFonts w:ascii="Calibri" w:hAnsi="Calibri"/>
          <w:b/>
          <w:sz w:val="24"/>
          <w:szCs w:val="24"/>
        </w:rPr>
      </w:pPr>
      <w:r w:rsidRPr="008C7E3D">
        <w:rPr>
          <w:rFonts w:ascii="Calibri" w:hAnsi="Calibri"/>
          <w:b/>
          <w:sz w:val="24"/>
        </w:rPr>
        <w:t>7.</w:t>
      </w:r>
      <w:r w:rsidRPr="004E6F39">
        <w:rPr>
          <w:rFonts w:ascii="Calibri" w:hAnsi="Calibri"/>
          <w:sz w:val="24"/>
        </w:rPr>
        <w:t xml:space="preserve"> </w:t>
      </w:r>
      <w:r w:rsidRPr="008C7E3D">
        <w:rPr>
          <w:rFonts w:ascii="Calibri" w:hAnsi="Calibri"/>
          <w:b/>
          <w:sz w:val="24"/>
        </w:rPr>
        <w:t>Proszę oszacować oszczędności dla Państwa przedsiębiorstwa wynikające</w:t>
      </w:r>
      <w:r w:rsidR="004E6F39" w:rsidRPr="008C7E3D">
        <w:rPr>
          <w:rFonts w:ascii="Calibri" w:hAnsi="Calibri"/>
          <w:b/>
          <w:sz w:val="24"/>
        </w:rPr>
        <w:t xml:space="preserve"> z now</w:t>
      </w:r>
      <w:r w:rsidRPr="008C7E3D">
        <w:rPr>
          <w:rFonts w:ascii="Calibri" w:hAnsi="Calibri"/>
          <w:b/>
          <w:sz w:val="24"/>
        </w:rPr>
        <w:t xml:space="preserve">ego wymogu udzielania konsumentowi </w:t>
      </w:r>
      <w:r w:rsidRPr="008C7E3D">
        <w:rPr>
          <w:rFonts w:ascii="Calibri" w:hAnsi="Calibri"/>
          <w:b/>
          <w:sz w:val="24"/>
          <w:u w:val="single"/>
        </w:rPr>
        <w:t>przed zawarciem umowy informacji</w:t>
      </w:r>
      <w:r w:rsidRPr="008C7E3D">
        <w:rPr>
          <w:rFonts w:ascii="Calibri" w:hAnsi="Calibri"/>
          <w:b/>
          <w:sz w:val="24"/>
        </w:rPr>
        <w:t xml:space="preserve"> dotyczących umów</w:t>
      </w:r>
      <w:r w:rsidR="004E6F39" w:rsidRPr="008C7E3D">
        <w:rPr>
          <w:rFonts w:ascii="Calibri" w:hAnsi="Calibri"/>
          <w:b/>
          <w:sz w:val="24"/>
        </w:rPr>
        <w:t xml:space="preserve"> o świ</w:t>
      </w:r>
      <w:r w:rsidRPr="008C7E3D">
        <w:rPr>
          <w:rFonts w:ascii="Calibri" w:hAnsi="Calibri"/>
          <w:b/>
          <w:sz w:val="24"/>
        </w:rPr>
        <w:t>adczenie „bezpłatnych” usług online.</w:t>
      </w:r>
    </w:p>
    <w:p w14:paraId="46DF52A0" w14:textId="2D4C7F08" w:rsidR="00BF42D8" w:rsidRPr="004E6F39" w:rsidRDefault="00BF42D8" w:rsidP="00BF42D8">
      <w:pPr>
        <w:jc w:val="both"/>
        <w:rPr>
          <w:rFonts w:ascii="Calibri" w:hAnsi="Calibri"/>
          <w:sz w:val="24"/>
          <w:szCs w:val="24"/>
        </w:rPr>
      </w:pPr>
      <w:r w:rsidRPr="004E6F39">
        <w:rPr>
          <w:rFonts w:ascii="Calibri" w:hAnsi="Calibri"/>
          <w:sz w:val="24"/>
        </w:rPr>
        <w:t>W odpowiedzi można podać czas pracy personelu lub kwotę</w:t>
      </w:r>
      <w:r w:rsidR="004E6F39" w:rsidRPr="004E6F39">
        <w:rPr>
          <w:rFonts w:ascii="Calibri" w:hAnsi="Calibri"/>
          <w:sz w:val="24"/>
        </w:rPr>
        <w:t xml:space="preserve"> w eur</w:t>
      </w:r>
      <w:r w:rsidRPr="004E6F39">
        <w:rPr>
          <w:rFonts w:ascii="Calibri" w:hAnsi="Calibri"/>
          <w:sz w:val="24"/>
        </w:rPr>
        <w:t>o albo obie te wartości, jeżeli ponoszą Państwo koszty personelu</w:t>
      </w:r>
      <w:r w:rsidR="004E6F39" w:rsidRPr="004E6F39">
        <w:rPr>
          <w:rFonts w:ascii="Calibri" w:hAnsi="Calibri"/>
          <w:sz w:val="24"/>
        </w:rPr>
        <w:t xml:space="preserve"> i inn</w:t>
      </w:r>
      <w:r w:rsidRPr="004E6F39">
        <w:rPr>
          <w:rFonts w:ascii="Calibri" w:hAnsi="Calibri"/>
          <w:sz w:val="24"/>
        </w:rPr>
        <w:t>e koszty.</w:t>
      </w:r>
      <w:r w:rsidRPr="008C7E3D">
        <w:rPr>
          <w:rFonts w:ascii="Calibri" w:hAnsi="Calibri"/>
          <w:i/>
          <w:sz w:val="24"/>
          <w:highlight w:val="yellow"/>
        </w:rPr>
        <w:t xml:space="preserve"> </w:t>
      </w:r>
    </w:p>
    <w:tbl>
      <w:tblPr>
        <w:tblStyle w:val="Tabela-Siatka"/>
        <w:tblW w:w="0" w:type="auto"/>
        <w:tblInd w:w="720" w:type="dxa"/>
        <w:tblLook w:val="04A0" w:firstRow="1" w:lastRow="0" w:firstColumn="1" w:lastColumn="0" w:noHBand="0" w:noVBand="1"/>
      </w:tblPr>
      <w:tblGrid>
        <w:gridCol w:w="3097"/>
        <w:gridCol w:w="4968"/>
        <w:gridCol w:w="5435"/>
      </w:tblGrid>
      <w:tr w:rsidR="00BF42D8" w:rsidRPr="004E6F39" w14:paraId="3B62E6BC" w14:textId="77777777" w:rsidTr="002F3DA6">
        <w:tc>
          <w:tcPr>
            <w:tcW w:w="3097" w:type="dxa"/>
          </w:tcPr>
          <w:p w14:paraId="0071A144" w14:textId="77777777" w:rsidR="00BF42D8" w:rsidRPr="004E6F39" w:rsidRDefault="00BF42D8" w:rsidP="002F3DA6">
            <w:pPr>
              <w:rPr>
                <w:rFonts w:ascii="Calibri" w:hAnsi="Calibri"/>
                <w:b/>
                <w:sz w:val="24"/>
                <w:szCs w:val="24"/>
              </w:rPr>
            </w:pPr>
          </w:p>
        </w:tc>
        <w:tc>
          <w:tcPr>
            <w:tcW w:w="4968" w:type="dxa"/>
          </w:tcPr>
          <w:p w14:paraId="224458B7" w14:textId="77777777" w:rsidR="00BF42D8" w:rsidRPr="008C7E3D" w:rsidRDefault="00BF42D8" w:rsidP="002F3DA6">
            <w:pPr>
              <w:rPr>
                <w:rFonts w:ascii="Calibri" w:hAnsi="Calibri"/>
                <w:b/>
                <w:sz w:val="24"/>
                <w:szCs w:val="24"/>
              </w:rPr>
            </w:pPr>
            <w:r w:rsidRPr="008C7E3D">
              <w:rPr>
                <w:rFonts w:ascii="Calibri" w:hAnsi="Calibri"/>
                <w:b/>
                <w:sz w:val="24"/>
              </w:rPr>
              <w:t xml:space="preserve">Dni robocze personelu </w:t>
            </w:r>
          </w:p>
          <w:p w14:paraId="330C2200" w14:textId="77777777" w:rsidR="00BF42D8" w:rsidRPr="004E6F39" w:rsidDel="0035068A" w:rsidRDefault="00BF42D8" w:rsidP="002F3DA6">
            <w:pPr>
              <w:rPr>
                <w:rFonts w:ascii="Calibri" w:hAnsi="Calibri"/>
                <w:b/>
                <w:sz w:val="24"/>
                <w:szCs w:val="24"/>
              </w:rPr>
            </w:pPr>
            <w:r w:rsidRPr="008C7E3D">
              <w:rPr>
                <w:rFonts w:ascii="Calibri" w:hAnsi="Calibri"/>
                <w:b/>
                <w:sz w:val="24"/>
              </w:rPr>
              <w:t xml:space="preserve">(ekwiwalent pełnego czasu pracy) </w:t>
            </w:r>
          </w:p>
        </w:tc>
        <w:tc>
          <w:tcPr>
            <w:tcW w:w="5435" w:type="dxa"/>
          </w:tcPr>
          <w:p w14:paraId="73811DD8" w14:textId="77777777" w:rsidR="00BF42D8" w:rsidRPr="008C7E3D" w:rsidRDefault="00BF42D8" w:rsidP="002F3DA6">
            <w:pPr>
              <w:rPr>
                <w:rFonts w:ascii="Calibri" w:hAnsi="Calibri"/>
                <w:b/>
                <w:sz w:val="24"/>
                <w:szCs w:val="24"/>
              </w:rPr>
            </w:pPr>
            <w:r w:rsidRPr="008C7E3D">
              <w:rPr>
                <w:rFonts w:ascii="Calibri" w:hAnsi="Calibri"/>
                <w:b/>
                <w:sz w:val="24"/>
              </w:rPr>
              <w:t xml:space="preserve">Kwota w EUR </w:t>
            </w:r>
          </w:p>
        </w:tc>
      </w:tr>
      <w:tr w:rsidR="00BF42D8" w:rsidRPr="004E6F39" w14:paraId="44E19A50" w14:textId="77777777" w:rsidTr="002F3DA6">
        <w:tc>
          <w:tcPr>
            <w:tcW w:w="3097" w:type="dxa"/>
          </w:tcPr>
          <w:p w14:paraId="5C3A94E2" w14:textId="77777777" w:rsidR="00BF42D8" w:rsidRPr="004E6F39" w:rsidRDefault="00BF42D8" w:rsidP="002F3DA6">
            <w:pPr>
              <w:rPr>
                <w:rFonts w:ascii="Calibri" w:hAnsi="Calibri"/>
                <w:sz w:val="24"/>
                <w:szCs w:val="24"/>
              </w:rPr>
            </w:pPr>
            <w:r w:rsidRPr="004E6F39">
              <w:rPr>
                <w:rFonts w:ascii="Calibri" w:hAnsi="Calibri"/>
                <w:sz w:val="24"/>
              </w:rPr>
              <w:t xml:space="preserve">Oszczędności jednorazowe </w:t>
            </w:r>
          </w:p>
        </w:tc>
        <w:tc>
          <w:tcPr>
            <w:tcW w:w="4968" w:type="dxa"/>
          </w:tcPr>
          <w:p w14:paraId="4E6E9318" w14:textId="77777777" w:rsidR="00BF42D8" w:rsidRPr="004E6F39" w:rsidRDefault="00BF42D8" w:rsidP="002F3DA6">
            <w:pPr>
              <w:rPr>
                <w:rFonts w:ascii="Calibri" w:hAnsi="Calibri"/>
                <w:sz w:val="24"/>
                <w:szCs w:val="24"/>
              </w:rPr>
            </w:pPr>
          </w:p>
        </w:tc>
        <w:tc>
          <w:tcPr>
            <w:tcW w:w="5435" w:type="dxa"/>
          </w:tcPr>
          <w:p w14:paraId="030DD644" w14:textId="77777777" w:rsidR="00BF42D8" w:rsidRPr="004E6F39" w:rsidRDefault="00BF42D8" w:rsidP="002F3DA6">
            <w:pPr>
              <w:rPr>
                <w:rFonts w:ascii="Calibri" w:hAnsi="Calibri"/>
                <w:sz w:val="24"/>
                <w:szCs w:val="24"/>
              </w:rPr>
            </w:pPr>
          </w:p>
        </w:tc>
      </w:tr>
      <w:tr w:rsidR="00BF42D8" w:rsidRPr="004E6F39" w14:paraId="5802DEF1" w14:textId="77777777" w:rsidTr="002F3DA6">
        <w:tc>
          <w:tcPr>
            <w:tcW w:w="3097" w:type="dxa"/>
          </w:tcPr>
          <w:p w14:paraId="1DE9BDF7" w14:textId="77777777" w:rsidR="00BF42D8" w:rsidRPr="004E6F39" w:rsidRDefault="00BF42D8" w:rsidP="002F3DA6">
            <w:pPr>
              <w:rPr>
                <w:rFonts w:ascii="Calibri" w:hAnsi="Calibri"/>
                <w:sz w:val="24"/>
                <w:szCs w:val="24"/>
              </w:rPr>
            </w:pPr>
            <w:r w:rsidRPr="004E6F39">
              <w:rPr>
                <w:rFonts w:ascii="Calibri" w:hAnsi="Calibri"/>
                <w:sz w:val="24"/>
              </w:rPr>
              <w:t>Roczne oszczędności stałe/bieżące</w:t>
            </w:r>
          </w:p>
        </w:tc>
        <w:tc>
          <w:tcPr>
            <w:tcW w:w="4968" w:type="dxa"/>
          </w:tcPr>
          <w:p w14:paraId="2B29817A" w14:textId="77777777" w:rsidR="00BF42D8" w:rsidRPr="004E6F39" w:rsidRDefault="00BF42D8" w:rsidP="002F3DA6">
            <w:pPr>
              <w:rPr>
                <w:rFonts w:ascii="Calibri" w:hAnsi="Calibri"/>
                <w:sz w:val="24"/>
                <w:szCs w:val="24"/>
              </w:rPr>
            </w:pPr>
          </w:p>
        </w:tc>
        <w:tc>
          <w:tcPr>
            <w:tcW w:w="5435" w:type="dxa"/>
          </w:tcPr>
          <w:p w14:paraId="7258E981" w14:textId="77777777" w:rsidR="00BF42D8" w:rsidRPr="004E6F39" w:rsidRDefault="00BF42D8" w:rsidP="002F3DA6">
            <w:pPr>
              <w:rPr>
                <w:rFonts w:ascii="Calibri" w:hAnsi="Calibri"/>
                <w:sz w:val="24"/>
                <w:szCs w:val="24"/>
              </w:rPr>
            </w:pPr>
          </w:p>
        </w:tc>
      </w:tr>
    </w:tbl>
    <w:p w14:paraId="012F9EBE" w14:textId="77777777" w:rsidR="00BF42D8" w:rsidRPr="004E6F39" w:rsidRDefault="00BF42D8" w:rsidP="00BF42D8">
      <w:pPr>
        <w:jc w:val="both"/>
        <w:rPr>
          <w:rFonts w:ascii="Calibri" w:hAnsi="Calibri"/>
          <w:sz w:val="24"/>
          <w:szCs w:val="24"/>
        </w:rPr>
      </w:pPr>
    </w:p>
    <w:p w14:paraId="1AE994AD" w14:textId="144198B8" w:rsidR="00BF42D8" w:rsidRPr="004E6F39" w:rsidRDefault="00BF42D8" w:rsidP="00BF42D8">
      <w:pPr>
        <w:jc w:val="both"/>
        <w:rPr>
          <w:rFonts w:ascii="Calibri" w:hAnsi="Calibri"/>
        </w:rPr>
      </w:pPr>
      <w:r w:rsidRPr="004E6F39">
        <w:rPr>
          <w:rFonts w:ascii="Calibri" w:hAnsi="Calibri"/>
          <w:sz w:val="24"/>
          <w:u w:val="single"/>
        </w:rPr>
        <w:t>Oszczędności jednorazowe:</w:t>
      </w:r>
      <w:r w:rsidRPr="004E6F39">
        <w:rPr>
          <w:rFonts w:ascii="Calibri" w:hAnsi="Calibri"/>
          <w:sz w:val="24"/>
        </w:rPr>
        <w:t xml:space="preserve"> Proszę określić zasoby jednorazowe, jakie zaoszczędziliby Państwo dzięki takiemu nowemu przepisowi (np. brak konieczności monitorowania przestrzegania zróżnicowanych przepisów</w:t>
      </w:r>
      <w:r w:rsidR="004E6F39" w:rsidRPr="004E6F39">
        <w:rPr>
          <w:rFonts w:ascii="Calibri" w:hAnsi="Calibri"/>
          <w:sz w:val="24"/>
        </w:rPr>
        <w:t xml:space="preserve"> i dos</w:t>
      </w:r>
      <w:r w:rsidRPr="004E6F39">
        <w:rPr>
          <w:rFonts w:ascii="Calibri" w:hAnsi="Calibri"/>
          <w:sz w:val="24"/>
        </w:rPr>
        <w:t>tosowywania do nich praktyk biznesowych przedsiębiorstwa (np. aktualizowanie strony internetowej), koszty porad prawnych/technicznych).</w:t>
      </w:r>
    </w:p>
    <w:p w14:paraId="0DF9666D" w14:textId="77777777" w:rsidR="00BF42D8" w:rsidRPr="008C7E3D" w:rsidRDefault="00BF42D8" w:rsidP="00BF42D8">
      <w:pPr>
        <w:jc w:val="both"/>
        <w:rPr>
          <w:rFonts w:ascii="Calibri" w:hAnsi="Calibri"/>
          <w:b/>
          <w:sz w:val="24"/>
          <w:szCs w:val="24"/>
        </w:rPr>
      </w:pPr>
      <w:r w:rsidRPr="004E6F39">
        <w:rPr>
          <w:rFonts w:ascii="Calibri" w:hAnsi="Calibri"/>
          <w:sz w:val="24"/>
          <w:u w:val="single"/>
        </w:rPr>
        <w:t>Oszczędności stałe:</w:t>
      </w:r>
      <w:r w:rsidRPr="004E6F39">
        <w:rPr>
          <w:rFonts w:ascii="Calibri" w:hAnsi="Calibri"/>
          <w:sz w:val="24"/>
        </w:rPr>
        <w:t xml:space="preserve"> Proszę oszacować zasoby stałe, jakie zaoszczędziliby Państwo dzięki takiemu nowemu przepisowi. (np. zarządzanie zaktualizowaną stroną internetową).</w:t>
      </w:r>
    </w:p>
    <w:p w14:paraId="33DB1DB5" w14:textId="3EB47BDD" w:rsidR="00BF42D8" w:rsidRPr="008C7E3D" w:rsidRDefault="00BF42D8" w:rsidP="00BF42D8">
      <w:pPr>
        <w:jc w:val="both"/>
        <w:rPr>
          <w:rFonts w:ascii="Calibri" w:hAnsi="Calibri"/>
          <w:i/>
          <w:sz w:val="24"/>
          <w:szCs w:val="24"/>
          <w:highlight w:val="yellow"/>
        </w:rPr>
      </w:pPr>
      <w:r w:rsidRPr="004E6F39">
        <w:rPr>
          <w:rFonts w:ascii="Calibri" w:hAnsi="Calibri"/>
          <w:sz w:val="24"/>
        </w:rPr>
        <w:t xml:space="preserve"> </w:t>
      </w:r>
      <w:r w:rsidRPr="008C7E3D">
        <w:rPr>
          <w:rFonts w:ascii="Calibri" w:hAnsi="Calibri"/>
          <w:i/>
          <w:sz w:val="24"/>
          <w:highlight w:val="yellow"/>
        </w:rPr>
        <w:t>(Uwaga: Proszę podać liczbę dni roboczych, przy czym jeden dzień roboczy odpowiada ośmiu godzinom czasu pracy personelu. Proszę nie uwzględniać czasu pracy personelu przeznaczonego na tłumaczenie</w:t>
      </w:r>
      <w:r w:rsidR="004E6F39" w:rsidRPr="008C7E3D">
        <w:rPr>
          <w:rFonts w:ascii="Calibri" w:hAnsi="Calibri"/>
          <w:i/>
          <w:sz w:val="24"/>
          <w:highlight w:val="yellow"/>
        </w:rPr>
        <w:t>. W prz</w:t>
      </w:r>
      <w:r w:rsidRPr="008C7E3D">
        <w:rPr>
          <w:rFonts w:ascii="Calibri" w:hAnsi="Calibri"/>
          <w:i/>
          <w:sz w:val="24"/>
          <w:highlight w:val="yellow"/>
        </w:rPr>
        <w:t>ypadku braku czasu pracy personelu proszę wpisać „0”).</w:t>
      </w:r>
    </w:p>
    <w:p w14:paraId="5D4B36EA" w14:textId="77777777" w:rsidR="00BF42D8" w:rsidRPr="004E6F39" w:rsidRDefault="00BF42D8" w:rsidP="00123ABC">
      <w:pPr>
        <w:jc w:val="both"/>
        <w:rPr>
          <w:rFonts w:ascii="Calibri" w:hAnsi="Calibri"/>
          <w:sz w:val="24"/>
          <w:szCs w:val="24"/>
        </w:rPr>
      </w:pPr>
    </w:p>
    <w:p w14:paraId="6405D204" w14:textId="4DFAD28D" w:rsidR="00123ABC" w:rsidRPr="004E6F39" w:rsidRDefault="00BF42D8" w:rsidP="00123ABC">
      <w:pPr>
        <w:jc w:val="both"/>
        <w:rPr>
          <w:rFonts w:ascii="Calibri" w:hAnsi="Calibri"/>
          <w:sz w:val="24"/>
          <w:szCs w:val="24"/>
        </w:rPr>
      </w:pPr>
      <w:r w:rsidRPr="008C7E3D">
        <w:rPr>
          <w:rFonts w:ascii="Calibri" w:hAnsi="Calibri"/>
          <w:b/>
          <w:sz w:val="24"/>
        </w:rPr>
        <w:lastRenderedPageBreak/>
        <w:t>8. Gdyby wprowadzono nowy przepis UE</w:t>
      </w:r>
      <w:r w:rsidR="004E6F39" w:rsidRPr="008C7E3D">
        <w:rPr>
          <w:rFonts w:ascii="Calibri" w:hAnsi="Calibri"/>
          <w:b/>
          <w:sz w:val="24"/>
        </w:rPr>
        <w:t xml:space="preserve"> w cel</w:t>
      </w:r>
      <w:r w:rsidRPr="008C7E3D">
        <w:rPr>
          <w:rFonts w:ascii="Calibri" w:hAnsi="Calibri"/>
          <w:b/>
          <w:sz w:val="24"/>
        </w:rPr>
        <w:t xml:space="preserve">u rozszerzenia zakresu </w:t>
      </w:r>
      <w:r w:rsidRPr="008C7E3D">
        <w:rPr>
          <w:rFonts w:ascii="Calibri" w:hAnsi="Calibri"/>
          <w:b/>
          <w:sz w:val="24"/>
          <w:u w:val="single"/>
        </w:rPr>
        <w:t>prawa do odstąpienia od umowy</w:t>
      </w:r>
      <w:r w:rsidRPr="008C7E3D">
        <w:rPr>
          <w:rFonts w:ascii="Calibri" w:hAnsi="Calibri"/>
          <w:b/>
          <w:sz w:val="24"/>
        </w:rPr>
        <w:t xml:space="preserve"> na świadczenie „bezpłatnych” usług online we wszystkich państwach członkowskich (tj. konsumenci mogliby odstąpić od takich umów</w:t>
      </w:r>
      <w:r w:rsidR="004E6F39" w:rsidRPr="008C7E3D">
        <w:rPr>
          <w:rFonts w:ascii="Calibri" w:hAnsi="Calibri"/>
          <w:b/>
          <w:sz w:val="24"/>
        </w:rPr>
        <w:t xml:space="preserve"> z dow</w:t>
      </w:r>
      <w:r w:rsidRPr="008C7E3D">
        <w:rPr>
          <w:rFonts w:ascii="Calibri" w:hAnsi="Calibri"/>
          <w:b/>
          <w:sz w:val="24"/>
        </w:rPr>
        <w:t>olnej przyczyny</w:t>
      </w:r>
      <w:r w:rsidR="004E6F39" w:rsidRPr="008C7E3D">
        <w:rPr>
          <w:rFonts w:ascii="Calibri" w:hAnsi="Calibri"/>
          <w:b/>
          <w:sz w:val="24"/>
        </w:rPr>
        <w:t xml:space="preserve"> w cią</w:t>
      </w:r>
      <w:r w:rsidRPr="008C7E3D">
        <w:rPr>
          <w:rFonts w:ascii="Calibri" w:hAnsi="Calibri"/>
          <w:b/>
          <w:sz w:val="24"/>
        </w:rPr>
        <w:t>gu 14 dni), czy miałoby to wpływ na decyzję Państwa przedsiębiorstwa</w:t>
      </w:r>
      <w:r w:rsidR="004E6F39" w:rsidRPr="008C7E3D">
        <w:rPr>
          <w:rFonts w:ascii="Calibri" w:hAnsi="Calibri"/>
          <w:b/>
          <w:sz w:val="24"/>
        </w:rPr>
        <w:t xml:space="preserve"> o ewe</w:t>
      </w:r>
      <w:r w:rsidRPr="008C7E3D">
        <w:rPr>
          <w:rFonts w:ascii="Calibri" w:hAnsi="Calibri"/>
          <w:b/>
          <w:sz w:val="24"/>
        </w:rPr>
        <w:t>ntualnym wejściu na inne rynki UE?</w:t>
      </w:r>
      <w:r w:rsidRPr="004E6F39">
        <w:rPr>
          <w:rFonts w:ascii="Calibri" w:hAnsi="Calibri"/>
          <w:sz w:val="24"/>
        </w:rPr>
        <w:t xml:space="preserve"> </w:t>
      </w:r>
    </w:p>
    <w:p w14:paraId="4E56D4E5" w14:textId="77777777" w:rsidR="00123ABC" w:rsidRPr="004E6F39" w:rsidRDefault="00123ABC" w:rsidP="00123ABC">
      <w:pPr>
        <w:numPr>
          <w:ilvl w:val="0"/>
          <w:numId w:val="10"/>
        </w:numPr>
        <w:contextualSpacing/>
        <w:rPr>
          <w:rFonts w:ascii="Calibri" w:hAnsi="Calibri"/>
          <w:sz w:val="24"/>
        </w:rPr>
      </w:pPr>
      <w:r w:rsidRPr="004E6F39">
        <w:rPr>
          <w:rFonts w:ascii="Calibri" w:hAnsi="Calibri"/>
          <w:sz w:val="24"/>
        </w:rPr>
        <w:t>Stanowiłoby to dla mojego przedsiębiorstwa zachętę do wejścia na inne rynki UE</w:t>
      </w:r>
    </w:p>
    <w:p w14:paraId="74322F2D" w14:textId="7051CA4F" w:rsidR="00123ABC" w:rsidRPr="004E6F39" w:rsidRDefault="00123ABC" w:rsidP="00123ABC">
      <w:pPr>
        <w:numPr>
          <w:ilvl w:val="0"/>
          <w:numId w:val="10"/>
        </w:numPr>
        <w:contextualSpacing/>
        <w:rPr>
          <w:rFonts w:ascii="Calibri" w:hAnsi="Calibri"/>
          <w:sz w:val="24"/>
        </w:rPr>
      </w:pPr>
      <w:r w:rsidRPr="004E6F39">
        <w:rPr>
          <w:rFonts w:ascii="Calibri" w:hAnsi="Calibri"/>
          <w:sz w:val="24"/>
        </w:rPr>
        <w:t>Nie miałoby to znaczącego wpływu na decyzję mojego przedsiębiorstwa</w:t>
      </w:r>
      <w:r w:rsidR="004E6F39" w:rsidRPr="004E6F39">
        <w:rPr>
          <w:rFonts w:ascii="Calibri" w:hAnsi="Calibri"/>
          <w:sz w:val="24"/>
        </w:rPr>
        <w:t xml:space="preserve"> o ewe</w:t>
      </w:r>
      <w:r w:rsidRPr="004E6F39">
        <w:rPr>
          <w:rFonts w:ascii="Calibri" w:hAnsi="Calibri"/>
          <w:sz w:val="24"/>
        </w:rPr>
        <w:t>ntualnym wejściu na inne rynki UE</w:t>
      </w:r>
    </w:p>
    <w:p w14:paraId="4448D752" w14:textId="4BE082FE" w:rsidR="00123ABC" w:rsidRPr="004E6F39" w:rsidRDefault="00123ABC" w:rsidP="00123ABC">
      <w:pPr>
        <w:numPr>
          <w:ilvl w:val="0"/>
          <w:numId w:val="10"/>
        </w:numPr>
        <w:contextualSpacing/>
        <w:rPr>
          <w:rFonts w:ascii="Calibri" w:hAnsi="Calibri"/>
          <w:sz w:val="24"/>
        </w:rPr>
      </w:pPr>
      <w:r w:rsidRPr="004E6F39">
        <w:rPr>
          <w:rFonts w:ascii="Calibri" w:hAnsi="Calibri"/>
          <w:sz w:val="24"/>
        </w:rPr>
        <w:t>Zniechęciłoby to moje przedsiębiorstwo do wejścia na inne rynki UE</w:t>
      </w:r>
    </w:p>
    <w:p w14:paraId="397935F0" w14:textId="77777777" w:rsidR="00123ABC" w:rsidRPr="004E6F39" w:rsidRDefault="00123ABC" w:rsidP="00123ABC">
      <w:pPr>
        <w:numPr>
          <w:ilvl w:val="0"/>
          <w:numId w:val="10"/>
        </w:numPr>
        <w:contextualSpacing/>
        <w:rPr>
          <w:rFonts w:ascii="Calibri" w:hAnsi="Calibri"/>
          <w:sz w:val="24"/>
        </w:rPr>
      </w:pPr>
      <w:r w:rsidRPr="004E6F39">
        <w:rPr>
          <w:rFonts w:ascii="Calibri" w:hAnsi="Calibri"/>
          <w:sz w:val="24"/>
        </w:rPr>
        <w:t>Nie wiem</w:t>
      </w:r>
    </w:p>
    <w:p w14:paraId="7A170729" w14:textId="77777777" w:rsidR="00123ABC" w:rsidRPr="008C7E3D" w:rsidRDefault="00123ABC" w:rsidP="00123ABC">
      <w:pPr>
        <w:jc w:val="both"/>
        <w:rPr>
          <w:rFonts w:ascii="Calibri" w:hAnsi="Calibri"/>
          <w:b/>
          <w:sz w:val="24"/>
          <w:szCs w:val="24"/>
        </w:rPr>
      </w:pPr>
    </w:p>
    <w:p w14:paraId="607A9AF7" w14:textId="42C7E455" w:rsidR="00123ABC" w:rsidRPr="004E6F39" w:rsidRDefault="00BF42D8" w:rsidP="00123ABC">
      <w:pPr>
        <w:jc w:val="both"/>
        <w:rPr>
          <w:rFonts w:ascii="Calibri" w:hAnsi="Calibri"/>
          <w:sz w:val="24"/>
          <w:szCs w:val="24"/>
        </w:rPr>
      </w:pPr>
      <w:r w:rsidRPr="008C7E3D">
        <w:rPr>
          <w:rFonts w:ascii="Calibri" w:hAnsi="Calibri"/>
          <w:b/>
          <w:sz w:val="24"/>
        </w:rPr>
        <w:t xml:space="preserve">9. Proszę oszacować zasoby, jakie – Państwa zdaniem – musieliby Państwo zainwestować, aby zapewnić przestrzeganie </w:t>
      </w:r>
      <w:r w:rsidRPr="008C7E3D">
        <w:rPr>
          <w:rFonts w:ascii="Calibri" w:hAnsi="Calibri"/>
          <w:b/>
          <w:sz w:val="24"/>
          <w:u w:val="single"/>
        </w:rPr>
        <w:t>prawa do odstąpienia od umowy</w:t>
      </w:r>
      <w:r w:rsidR="004E6F39" w:rsidRPr="008C7E3D">
        <w:rPr>
          <w:rFonts w:ascii="Calibri" w:hAnsi="Calibri"/>
          <w:b/>
          <w:sz w:val="24"/>
        </w:rPr>
        <w:t xml:space="preserve"> w prz</w:t>
      </w:r>
      <w:r w:rsidRPr="008C7E3D">
        <w:rPr>
          <w:rFonts w:ascii="Calibri" w:hAnsi="Calibri"/>
          <w:b/>
          <w:sz w:val="24"/>
        </w:rPr>
        <w:t>ypadku wszystkich „bezpłatnych” usług online.</w:t>
      </w:r>
      <w:r w:rsidR="00BB0E96" w:rsidRPr="008C7E3D">
        <w:rPr>
          <w:rFonts w:ascii="Calibri" w:hAnsi="Calibri"/>
          <w:b/>
          <w:sz w:val="24"/>
        </w:rPr>
        <w:t xml:space="preserve"> </w:t>
      </w:r>
    </w:p>
    <w:p w14:paraId="5A97E54C" w14:textId="5CB4EA8B" w:rsidR="00123ABC" w:rsidRPr="004E6F39" w:rsidRDefault="00123ABC" w:rsidP="00123ABC">
      <w:pPr>
        <w:jc w:val="both"/>
        <w:rPr>
          <w:rFonts w:ascii="Calibri" w:hAnsi="Calibri"/>
          <w:sz w:val="24"/>
          <w:szCs w:val="24"/>
        </w:rPr>
      </w:pPr>
      <w:r w:rsidRPr="004E6F39">
        <w:rPr>
          <w:rFonts w:ascii="Calibri" w:hAnsi="Calibri"/>
          <w:sz w:val="24"/>
        </w:rPr>
        <w:t>W odpowiedzi można podać czas pracy personelu lub kwotę</w:t>
      </w:r>
      <w:r w:rsidR="004E6F39" w:rsidRPr="004E6F39">
        <w:rPr>
          <w:rFonts w:ascii="Calibri" w:hAnsi="Calibri"/>
          <w:sz w:val="24"/>
        </w:rPr>
        <w:t xml:space="preserve"> w eur</w:t>
      </w:r>
      <w:r w:rsidRPr="004E6F39">
        <w:rPr>
          <w:rFonts w:ascii="Calibri" w:hAnsi="Calibri"/>
          <w:sz w:val="24"/>
        </w:rPr>
        <w:t>o albo obie te wartości, jeżeli ponoszą Państwo koszty personelu</w:t>
      </w:r>
      <w:r w:rsidR="004E6F39" w:rsidRPr="004E6F39">
        <w:rPr>
          <w:rFonts w:ascii="Calibri" w:hAnsi="Calibri"/>
          <w:sz w:val="24"/>
        </w:rPr>
        <w:t xml:space="preserve"> i inn</w:t>
      </w:r>
      <w:r w:rsidRPr="004E6F39">
        <w:rPr>
          <w:rFonts w:ascii="Calibri" w:hAnsi="Calibri"/>
          <w:sz w:val="24"/>
        </w:rPr>
        <w:t>e koszty.</w:t>
      </w:r>
      <w:r w:rsidRPr="008C7E3D">
        <w:rPr>
          <w:rFonts w:ascii="Calibri" w:hAnsi="Calibri"/>
          <w:i/>
          <w:sz w:val="24"/>
          <w:highlight w:val="yellow"/>
        </w:rPr>
        <w:t xml:space="preserve"> </w:t>
      </w:r>
    </w:p>
    <w:tbl>
      <w:tblPr>
        <w:tblStyle w:val="Tabela-Siatka"/>
        <w:tblW w:w="0" w:type="auto"/>
        <w:tblInd w:w="720" w:type="dxa"/>
        <w:tblLook w:val="04A0" w:firstRow="1" w:lastRow="0" w:firstColumn="1" w:lastColumn="0" w:noHBand="0" w:noVBand="1"/>
      </w:tblPr>
      <w:tblGrid>
        <w:gridCol w:w="3097"/>
        <w:gridCol w:w="4968"/>
        <w:gridCol w:w="5435"/>
      </w:tblGrid>
      <w:tr w:rsidR="00123ABC" w:rsidRPr="004E6F39" w14:paraId="636A2209" w14:textId="77777777" w:rsidTr="001A5450">
        <w:tc>
          <w:tcPr>
            <w:tcW w:w="3097" w:type="dxa"/>
          </w:tcPr>
          <w:p w14:paraId="10448036" w14:textId="77777777" w:rsidR="00123ABC" w:rsidRPr="004E6F39" w:rsidRDefault="00123ABC" w:rsidP="001A5450">
            <w:pPr>
              <w:rPr>
                <w:rFonts w:ascii="Calibri" w:hAnsi="Calibri"/>
                <w:b/>
                <w:sz w:val="24"/>
                <w:szCs w:val="24"/>
              </w:rPr>
            </w:pPr>
          </w:p>
        </w:tc>
        <w:tc>
          <w:tcPr>
            <w:tcW w:w="4968" w:type="dxa"/>
          </w:tcPr>
          <w:p w14:paraId="2EF744CD" w14:textId="77777777" w:rsidR="00123ABC" w:rsidRPr="008C7E3D" w:rsidRDefault="00123ABC" w:rsidP="001A5450">
            <w:pPr>
              <w:rPr>
                <w:rFonts w:ascii="Calibri" w:hAnsi="Calibri"/>
                <w:b/>
                <w:sz w:val="24"/>
                <w:szCs w:val="24"/>
              </w:rPr>
            </w:pPr>
            <w:r w:rsidRPr="008C7E3D">
              <w:rPr>
                <w:rFonts w:ascii="Calibri" w:hAnsi="Calibri"/>
                <w:b/>
                <w:sz w:val="24"/>
              </w:rPr>
              <w:t xml:space="preserve">Dni robocze personelu </w:t>
            </w:r>
          </w:p>
          <w:p w14:paraId="5F173441" w14:textId="77777777" w:rsidR="00123ABC" w:rsidRPr="004E6F39" w:rsidDel="0035068A" w:rsidRDefault="00123ABC" w:rsidP="001A5450">
            <w:pPr>
              <w:rPr>
                <w:rFonts w:ascii="Calibri" w:hAnsi="Calibri"/>
                <w:b/>
                <w:sz w:val="24"/>
                <w:szCs w:val="24"/>
              </w:rPr>
            </w:pPr>
            <w:r w:rsidRPr="008C7E3D">
              <w:rPr>
                <w:rFonts w:ascii="Calibri" w:hAnsi="Calibri"/>
                <w:b/>
                <w:sz w:val="24"/>
              </w:rPr>
              <w:t xml:space="preserve">(ekwiwalent pełnego czasu pracy) </w:t>
            </w:r>
          </w:p>
        </w:tc>
        <w:tc>
          <w:tcPr>
            <w:tcW w:w="5435" w:type="dxa"/>
          </w:tcPr>
          <w:p w14:paraId="183C7BE8" w14:textId="77777777" w:rsidR="00123ABC" w:rsidRPr="008C7E3D" w:rsidRDefault="00123ABC" w:rsidP="001A5450">
            <w:pPr>
              <w:rPr>
                <w:rFonts w:ascii="Calibri" w:hAnsi="Calibri"/>
                <w:b/>
                <w:sz w:val="24"/>
                <w:szCs w:val="24"/>
              </w:rPr>
            </w:pPr>
            <w:r w:rsidRPr="008C7E3D">
              <w:rPr>
                <w:rFonts w:ascii="Calibri" w:hAnsi="Calibri"/>
                <w:b/>
                <w:sz w:val="24"/>
              </w:rPr>
              <w:t xml:space="preserve">Kwota w EUR </w:t>
            </w:r>
          </w:p>
        </w:tc>
      </w:tr>
      <w:tr w:rsidR="00123ABC" w:rsidRPr="004E6F39" w14:paraId="4746C093" w14:textId="77777777" w:rsidTr="001A5450">
        <w:tc>
          <w:tcPr>
            <w:tcW w:w="3097" w:type="dxa"/>
          </w:tcPr>
          <w:p w14:paraId="79A89A4B" w14:textId="77777777" w:rsidR="00123ABC" w:rsidRPr="004E6F39" w:rsidRDefault="00123ABC" w:rsidP="001A5450">
            <w:pPr>
              <w:rPr>
                <w:rFonts w:ascii="Calibri" w:hAnsi="Calibri"/>
                <w:sz w:val="24"/>
                <w:szCs w:val="24"/>
              </w:rPr>
            </w:pPr>
            <w:r w:rsidRPr="004E6F39">
              <w:rPr>
                <w:rFonts w:ascii="Calibri" w:hAnsi="Calibri"/>
                <w:sz w:val="24"/>
              </w:rPr>
              <w:t xml:space="preserve">Koszty jednorazowe </w:t>
            </w:r>
          </w:p>
        </w:tc>
        <w:tc>
          <w:tcPr>
            <w:tcW w:w="4968" w:type="dxa"/>
          </w:tcPr>
          <w:p w14:paraId="54342615" w14:textId="77777777" w:rsidR="00123ABC" w:rsidRPr="004E6F39" w:rsidRDefault="00123ABC" w:rsidP="001A5450">
            <w:pPr>
              <w:rPr>
                <w:rFonts w:ascii="Calibri" w:hAnsi="Calibri"/>
                <w:sz w:val="24"/>
                <w:szCs w:val="24"/>
              </w:rPr>
            </w:pPr>
          </w:p>
        </w:tc>
        <w:tc>
          <w:tcPr>
            <w:tcW w:w="5435" w:type="dxa"/>
          </w:tcPr>
          <w:p w14:paraId="6FA5D0C3" w14:textId="77777777" w:rsidR="00123ABC" w:rsidRPr="004E6F39" w:rsidRDefault="00123ABC" w:rsidP="001A5450">
            <w:pPr>
              <w:rPr>
                <w:rFonts w:ascii="Calibri" w:hAnsi="Calibri"/>
                <w:sz w:val="24"/>
                <w:szCs w:val="24"/>
              </w:rPr>
            </w:pPr>
          </w:p>
        </w:tc>
      </w:tr>
      <w:tr w:rsidR="00123ABC" w:rsidRPr="004E6F39" w14:paraId="147B7BC2" w14:textId="77777777" w:rsidTr="001A5450">
        <w:tc>
          <w:tcPr>
            <w:tcW w:w="3097" w:type="dxa"/>
          </w:tcPr>
          <w:p w14:paraId="0056AB70" w14:textId="77777777" w:rsidR="00123ABC" w:rsidRPr="004E6F39" w:rsidRDefault="00123ABC" w:rsidP="001A5450">
            <w:pPr>
              <w:rPr>
                <w:rFonts w:ascii="Calibri" w:hAnsi="Calibri"/>
                <w:sz w:val="24"/>
                <w:szCs w:val="24"/>
              </w:rPr>
            </w:pPr>
            <w:r w:rsidRPr="004E6F39">
              <w:rPr>
                <w:rFonts w:ascii="Calibri" w:hAnsi="Calibri"/>
                <w:sz w:val="24"/>
              </w:rPr>
              <w:t>Roczne koszty stałe/bieżące</w:t>
            </w:r>
          </w:p>
        </w:tc>
        <w:tc>
          <w:tcPr>
            <w:tcW w:w="4968" w:type="dxa"/>
          </w:tcPr>
          <w:p w14:paraId="17FB879C" w14:textId="77777777" w:rsidR="00123ABC" w:rsidRPr="004E6F39" w:rsidRDefault="00123ABC" w:rsidP="001A5450">
            <w:pPr>
              <w:rPr>
                <w:rFonts w:ascii="Calibri" w:hAnsi="Calibri"/>
                <w:sz w:val="24"/>
                <w:szCs w:val="24"/>
              </w:rPr>
            </w:pPr>
          </w:p>
        </w:tc>
        <w:tc>
          <w:tcPr>
            <w:tcW w:w="5435" w:type="dxa"/>
          </w:tcPr>
          <w:p w14:paraId="278E2DB0" w14:textId="77777777" w:rsidR="00123ABC" w:rsidRPr="004E6F39" w:rsidRDefault="00123ABC" w:rsidP="001A5450">
            <w:pPr>
              <w:rPr>
                <w:rFonts w:ascii="Calibri" w:hAnsi="Calibri"/>
                <w:sz w:val="24"/>
                <w:szCs w:val="24"/>
              </w:rPr>
            </w:pPr>
          </w:p>
        </w:tc>
      </w:tr>
    </w:tbl>
    <w:p w14:paraId="60477DB8" w14:textId="77777777" w:rsidR="00123ABC" w:rsidRPr="004E6F39" w:rsidRDefault="00123ABC" w:rsidP="00123ABC">
      <w:pPr>
        <w:jc w:val="both"/>
        <w:rPr>
          <w:rFonts w:ascii="Calibri" w:hAnsi="Calibri"/>
          <w:sz w:val="24"/>
          <w:szCs w:val="24"/>
          <w:u w:val="single"/>
        </w:rPr>
      </w:pPr>
    </w:p>
    <w:p w14:paraId="3E0E749F" w14:textId="425349C9" w:rsidR="009E79E9" w:rsidRPr="004E6F39" w:rsidRDefault="009E79E9" w:rsidP="009E79E9">
      <w:pPr>
        <w:rPr>
          <w:rFonts w:ascii="Calibri" w:hAnsi="Calibri"/>
        </w:rPr>
      </w:pPr>
      <w:r w:rsidRPr="004E6F39">
        <w:rPr>
          <w:rFonts w:ascii="Calibri" w:hAnsi="Calibri"/>
          <w:sz w:val="24"/>
          <w:u w:val="single"/>
        </w:rPr>
        <w:t>Koszty jednorazowe</w:t>
      </w:r>
      <w:r w:rsidRPr="004E6F39">
        <w:rPr>
          <w:rFonts w:ascii="Calibri" w:hAnsi="Calibri"/>
          <w:sz w:val="24"/>
        </w:rPr>
        <w:t>: Proszę określić zasoby jednorazowe, jakie musieliby Państwo zainwestować, aby zapewnić przestrzeganie tego nowego przepisu (np. monitorowanie przestrzegania nowych przepisów oraz dostosowanie do nich praktyk biznesowych przedsiębiorstwa (np. aktualizacja strony internetowej), koszty porad prawnych/technicznych).</w:t>
      </w:r>
    </w:p>
    <w:p w14:paraId="4B9CCA08" w14:textId="77777777" w:rsidR="009E79E9" w:rsidRPr="008C7E3D" w:rsidRDefault="009E79E9" w:rsidP="009E79E9">
      <w:pPr>
        <w:jc w:val="both"/>
        <w:rPr>
          <w:rFonts w:ascii="Calibri" w:hAnsi="Calibri"/>
          <w:b/>
          <w:sz w:val="24"/>
          <w:szCs w:val="24"/>
        </w:rPr>
      </w:pPr>
      <w:r w:rsidRPr="004E6F39">
        <w:rPr>
          <w:rFonts w:ascii="Calibri" w:hAnsi="Calibri"/>
          <w:sz w:val="24"/>
          <w:u w:val="single"/>
        </w:rPr>
        <w:t>Koszty stałe:</w:t>
      </w:r>
      <w:r w:rsidRPr="004E6F39">
        <w:rPr>
          <w:rFonts w:ascii="Calibri" w:hAnsi="Calibri"/>
          <w:sz w:val="24"/>
        </w:rPr>
        <w:t xml:space="preserve"> Proszę oszacować zasoby, jakie musieliby Państwo regularnie inwestować, aby zapewnić przestrzeganie takiego nowego przepisu (np. zarządzanie zaktualizowaną stroną internetową).</w:t>
      </w:r>
    </w:p>
    <w:p w14:paraId="61EDCC16" w14:textId="7427D301" w:rsidR="00123ABC" w:rsidRPr="008C7E3D" w:rsidRDefault="00123ABC" w:rsidP="00123ABC">
      <w:pPr>
        <w:jc w:val="both"/>
        <w:rPr>
          <w:rFonts w:ascii="Calibri" w:hAnsi="Calibri"/>
          <w:i/>
          <w:sz w:val="24"/>
          <w:szCs w:val="24"/>
          <w:highlight w:val="yellow"/>
        </w:rPr>
      </w:pPr>
      <w:r w:rsidRPr="008C7E3D">
        <w:rPr>
          <w:rFonts w:ascii="Calibri" w:hAnsi="Calibri"/>
          <w:i/>
          <w:sz w:val="24"/>
          <w:highlight w:val="yellow"/>
        </w:rPr>
        <w:lastRenderedPageBreak/>
        <w:t>(Uwaga: Proszę podać liczbę dni roboczych, przy czym jeden dzień roboczy odpowiada ośmiu godzinom czasu pracy personelu. Proszę nie uwzględniać czasu pracy personelu przeznaczonego na tłumaczenie</w:t>
      </w:r>
      <w:r w:rsidR="004E6F39" w:rsidRPr="008C7E3D">
        <w:rPr>
          <w:rFonts w:ascii="Calibri" w:hAnsi="Calibri"/>
          <w:i/>
          <w:sz w:val="24"/>
          <w:highlight w:val="yellow"/>
        </w:rPr>
        <w:t>. W prz</w:t>
      </w:r>
      <w:r w:rsidRPr="008C7E3D">
        <w:rPr>
          <w:rFonts w:ascii="Calibri" w:hAnsi="Calibri"/>
          <w:i/>
          <w:sz w:val="24"/>
          <w:highlight w:val="yellow"/>
        </w:rPr>
        <w:t>ypadku braku czasu pracy personelu proszę wpisać „0”).</w:t>
      </w:r>
    </w:p>
    <w:p w14:paraId="0EA20E00" w14:textId="77777777" w:rsidR="00AE7E93" w:rsidRPr="008C7E3D" w:rsidRDefault="00AE7E93" w:rsidP="00123ABC">
      <w:pPr>
        <w:jc w:val="both"/>
        <w:rPr>
          <w:rFonts w:ascii="Calibri" w:hAnsi="Calibri"/>
          <w:i/>
          <w:sz w:val="24"/>
          <w:szCs w:val="24"/>
          <w:highlight w:val="yellow"/>
        </w:rPr>
      </w:pPr>
    </w:p>
    <w:p w14:paraId="62005F51" w14:textId="4E2B7A18" w:rsidR="00943A56" w:rsidRPr="008C7E3D" w:rsidRDefault="00943A56" w:rsidP="00943A56">
      <w:pPr>
        <w:jc w:val="both"/>
        <w:rPr>
          <w:rFonts w:ascii="Calibri" w:hAnsi="Calibri"/>
          <w:b/>
          <w:sz w:val="24"/>
          <w:szCs w:val="24"/>
        </w:rPr>
      </w:pPr>
      <w:r w:rsidRPr="008C7E3D">
        <w:rPr>
          <w:rFonts w:ascii="Calibri" w:hAnsi="Calibri"/>
          <w:b/>
          <w:sz w:val="24"/>
        </w:rPr>
        <w:t>10.Proszę oszacować oszczędności dla Państwa przedsiębiorstwa wynikające</w:t>
      </w:r>
      <w:r w:rsidR="004E6F39" w:rsidRPr="008C7E3D">
        <w:rPr>
          <w:rFonts w:ascii="Calibri" w:hAnsi="Calibri"/>
          <w:b/>
          <w:sz w:val="24"/>
        </w:rPr>
        <w:t xml:space="preserve"> z wpr</w:t>
      </w:r>
      <w:r w:rsidRPr="008C7E3D">
        <w:rPr>
          <w:rFonts w:ascii="Calibri" w:hAnsi="Calibri"/>
          <w:b/>
          <w:sz w:val="24"/>
        </w:rPr>
        <w:t xml:space="preserve">owadzenia </w:t>
      </w:r>
      <w:r w:rsidRPr="008C7E3D">
        <w:rPr>
          <w:rFonts w:ascii="Calibri" w:hAnsi="Calibri"/>
          <w:b/>
          <w:sz w:val="24"/>
          <w:u w:val="single"/>
        </w:rPr>
        <w:t>prawa do odstąpienia od umowy</w:t>
      </w:r>
      <w:r w:rsidR="004E6F39" w:rsidRPr="008C7E3D">
        <w:rPr>
          <w:rFonts w:ascii="Calibri" w:hAnsi="Calibri"/>
          <w:b/>
          <w:sz w:val="24"/>
        </w:rPr>
        <w:t xml:space="preserve"> w odn</w:t>
      </w:r>
      <w:r w:rsidRPr="008C7E3D">
        <w:rPr>
          <w:rFonts w:ascii="Calibri" w:hAnsi="Calibri"/>
          <w:b/>
          <w:sz w:val="24"/>
        </w:rPr>
        <w:t>iesieniu do „bezpłatnych” usług online.</w:t>
      </w:r>
    </w:p>
    <w:p w14:paraId="43558BCE" w14:textId="262EF58D" w:rsidR="00943A56" w:rsidRPr="004E6F39" w:rsidRDefault="00943A56" w:rsidP="00943A56">
      <w:pPr>
        <w:jc w:val="both"/>
        <w:rPr>
          <w:rFonts w:ascii="Calibri" w:hAnsi="Calibri"/>
          <w:sz w:val="24"/>
          <w:szCs w:val="24"/>
        </w:rPr>
      </w:pPr>
      <w:r w:rsidRPr="004E6F39">
        <w:rPr>
          <w:rFonts w:ascii="Calibri" w:hAnsi="Calibri"/>
          <w:sz w:val="24"/>
        </w:rPr>
        <w:t>W odpowiedzi można podać czas pracy personelu lub kwotę</w:t>
      </w:r>
      <w:r w:rsidR="004E6F39" w:rsidRPr="004E6F39">
        <w:rPr>
          <w:rFonts w:ascii="Calibri" w:hAnsi="Calibri"/>
          <w:sz w:val="24"/>
        </w:rPr>
        <w:t xml:space="preserve"> w eur</w:t>
      </w:r>
      <w:r w:rsidRPr="004E6F39">
        <w:rPr>
          <w:rFonts w:ascii="Calibri" w:hAnsi="Calibri"/>
          <w:sz w:val="24"/>
        </w:rPr>
        <w:t>o albo obie te wartości, jeżeli ponoszą Państwo koszty personelu</w:t>
      </w:r>
      <w:r w:rsidR="004E6F39" w:rsidRPr="004E6F39">
        <w:rPr>
          <w:rFonts w:ascii="Calibri" w:hAnsi="Calibri"/>
          <w:sz w:val="24"/>
        </w:rPr>
        <w:t xml:space="preserve"> i inn</w:t>
      </w:r>
      <w:r w:rsidRPr="004E6F39">
        <w:rPr>
          <w:rFonts w:ascii="Calibri" w:hAnsi="Calibri"/>
          <w:sz w:val="24"/>
        </w:rPr>
        <w:t>e koszty.</w:t>
      </w:r>
      <w:r w:rsidRPr="008C7E3D">
        <w:rPr>
          <w:rFonts w:ascii="Calibri" w:hAnsi="Calibri"/>
          <w:i/>
          <w:sz w:val="24"/>
          <w:highlight w:val="yellow"/>
        </w:rPr>
        <w:t xml:space="preserve"> </w:t>
      </w:r>
    </w:p>
    <w:tbl>
      <w:tblPr>
        <w:tblStyle w:val="Tabela-Siatka"/>
        <w:tblW w:w="0" w:type="auto"/>
        <w:tblInd w:w="720" w:type="dxa"/>
        <w:tblLook w:val="04A0" w:firstRow="1" w:lastRow="0" w:firstColumn="1" w:lastColumn="0" w:noHBand="0" w:noVBand="1"/>
      </w:tblPr>
      <w:tblGrid>
        <w:gridCol w:w="3097"/>
        <w:gridCol w:w="4968"/>
        <w:gridCol w:w="5435"/>
      </w:tblGrid>
      <w:tr w:rsidR="00943A56" w:rsidRPr="004E6F39" w14:paraId="7D71E38C" w14:textId="77777777" w:rsidTr="007E68AF">
        <w:tc>
          <w:tcPr>
            <w:tcW w:w="3097" w:type="dxa"/>
          </w:tcPr>
          <w:p w14:paraId="43E12E75" w14:textId="77777777" w:rsidR="00943A56" w:rsidRPr="004E6F39" w:rsidRDefault="00943A56" w:rsidP="007E68AF">
            <w:pPr>
              <w:rPr>
                <w:rFonts w:ascii="Calibri" w:hAnsi="Calibri"/>
                <w:b/>
                <w:sz w:val="24"/>
                <w:szCs w:val="24"/>
              </w:rPr>
            </w:pPr>
          </w:p>
        </w:tc>
        <w:tc>
          <w:tcPr>
            <w:tcW w:w="4968" w:type="dxa"/>
          </w:tcPr>
          <w:p w14:paraId="30C0296E" w14:textId="77777777" w:rsidR="00943A56" w:rsidRPr="008C7E3D" w:rsidRDefault="00943A56" w:rsidP="007E68AF">
            <w:pPr>
              <w:rPr>
                <w:rFonts w:ascii="Calibri" w:hAnsi="Calibri"/>
                <w:b/>
                <w:sz w:val="24"/>
                <w:szCs w:val="24"/>
              </w:rPr>
            </w:pPr>
            <w:r w:rsidRPr="008C7E3D">
              <w:rPr>
                <w:rFonts w:ascii="Calibri" w:hAnsi="Calibri"/>
                <w:b/>
                <w:sz w:val="24"/>
              </w:rPr>
              <w:t xml:space="preserve">Dni robocze personelu </w:t>
            </w:r>
          </w:p>
          <w:p w14:paraId="57021C27" w14:textId="77777777" w:rsidR="00943A56" w:rsidRPr="004E6F39" w:rsidDel="0035068A" w:rsidRDefault="00943A56" w:rsidP="007E68AF">
            <w:pPr>
              <w:rPr>
                <w:rFonts w:ascii="Calibri" w:hAnsi="Calibri"/>
                <w:b/>
                <w:sz w:val="24"/>
                <w:szCs w:val="24"/>
              </w:rPr>
            </w:pPr>
            <w:r w:rsidRPr="008C7E3D">
              <w:rPr>
                <w:rFonts w:ascii="Calibri" w:hAnsi="Calibri"/>
                <w:b/>
                <w:sz w:val="24"/>
              </w:rPr>
              <w:t xml:space="preserve">(ekwiwalent pełnego czasu pracy) </w:t>
            </w:r>
          </w:p>
        </w:tc>
        <w:tc>
          <w:tcPr>
            <w:tcW w:w="5435" w:type="dxa"/>
          </w:tcPr>
          <w:p w14:paraId="06FEF10B" w14:textId="77777777" w:rsidR="00943A56" w:rsidRPr="008C7E3D" w:rsidRDefault="00943A56" w:rsidP="007E68AF">
            <w:pPr>
              <w:rPr>
                <w:rFonts w:ascii="Calibri" w:hAnsi="Calibri"/>
                <w:b/>
                <w:sz w:val="24"/>
                <w:szCs w:val="24"/>
              </w:rPr>
            </w:pPr>
            <w:r w:rsidRPr="008C7E3D">
              <w:rPr>
                <w:rFonts w:ascii="Calibri" w:hAnsi="Calibri"/>
                <w:b/>
                <w:sz w:val="24"/>
              </w:rPr>
              <w:t xml:space="preserve">Kwota w EUR </w:t>
            </w:r>
          </w:p>
        </w:tc>
      </w:tr>
      <w:tr w:rsidR="00943A56" w:rsidRPr="004E6F39" w14:paraId="2D71C122" w14:textId="77777777" w:rsidTr="007E68AF">
        <w:tc>
          <w:tcPr>
            <w:tcW w:w="3097" w:type="dxa"/>
          </w:tcPr>
          <w:p w14:paraId="153366AD" w14:textId="77777777" w:rsidR="00943A56" w:rsidRPr="004E6F39" w:rsidRDefault="00943A56" w:rsidP="007E68AF">
            <w:pPr>
              <w:rPr>
                <w:rFonts w:ascii="Calibri" w:hAnsi="Calibri"/>
                <w:sz w:val="24"/>
                <w:szCs w:val="24"/>
              </w:rPr>
            </w:pPr>
            <w:r w:rsidRPr="004E6F39">
              <w:rPr>
                <w:rFonts w:ascii="Calibri" w:hAnsi="Calibri"/>
                <w:sz w:val="24"/>
              </w:rPr>
              <w:t xml:space="preserve">Oszczędności jednorazowe </w:t>
            </w:r>
          </w:p>
        </w:tc>
        <w:tc>
          <w:tcPr>
            <w:tcW w:w="4968" w:type="dxa"/>
          </w:tcPr>
          <w:p w14:paraId="6FF6B537" w14:textId="77777777" w:rsidR="00943A56" w:rsidRPr="004E6F39" w:rsidRDefault="00943A56" w:rsidP="007E68AF">
            <w:pPr>
              <w:rPr>
                <w:rFonts w:ascii="Calibri" w:hAnsi="Calibri"/>
                <w:sz w:val="24"/>
                <w:szCs w:val="24"/>
              </w:rPr>
            </w:pPr>
          </w:p>
        </w:tc>
        <w:tc>
          <w:tcPr>
            <w:tcW w:w="5435" w:type="dxa"/>
          </w:tcPr>
          <w:p w14:paraId="6692EBED" w14:textId="77777777" w:rsidR="00943A56" w:rsidRPr="004E6F39" w:rsidRDefault="00943A56" w:rsidP="007E68AF">
            <w:pPr>
              <w:rPr>
                <w:rFonts w:ascii="Calibri" w:hAnsi="Calibri"/>
                <w:sz w:val="24"/>
                <w:szCs w:val="24"/>
              </w:rPr>
            </w:pPr>
          </w:p>
        </w:tc>
      </w:tr>
      <w:tr w:rsidR="00943A56" w:rsidRPr="004E6F39" w14:paraId="066348F1" w14:textId="77777777" w:rsidTr="007E68AF">
        <w:tc>
          <w:tcPr>
            <w:tcW w:w="3097" w:type="dxa"/>
          </w:tcPr>
          <w:p w14:paraId="000B0D9F" w14:textId="77777777" w:rsidR="00943A56" w:rsidRPr="004E6F39" w:rsidRDefault="00943A56" w:rsidP="007E68AF">
            <w:pPr>
              <w:rPr>
                <w:rFonts w:ascii="Calibri" w:hAnsi="Calibri"/>
                <w:sz w:val="24"/>
                <w:szCs w:val="24"/>
              </w:rPr>
            </w:pPr>
            <w:r w:rsidRPr="004E6F39">
              <w:rPr>
                <w:rFonts w:ascii="Calibri" w:hAnsi="Calibri"/>
                <w:sz w:val="24"/>
              </w:rPr>
              <w:t>Roczne oszczędności stałe/bieżące</w:t>
            </w:r>
          </w:p>
        </w:tc>
        <w:tc>
          <w:tcPr>
            <w:tcW w:w="4968" w:type="dxa"/>
          </w:tcPr>
          <w:p w14:paraId="43163F30" w14:textId="77777777" w:rsidR="00943A56" w:rsidRPr="004E6F39" w:rsidRDefault="00943A56" w:rsidP="007E68AF">
            <w:pPr>
              <w:rPr>
                <w:rFonts w:ascii="Calibri" w:hAnsi="Calibri"/>
                <w:sz w:val="24"/>
                <w:szCs w:val="24"/>
              </w:rPr>
            </w:pPr>
          </w:p>
        </w:tc>
        <w:tc>
          <w:tcPr>
            <w:tcW w:w="5435" w:type="dxa"/>
          </w:tcPr>
          <w:p w14:paraId="4782F7A5" w14:textId="77777777" w:rsidR="00943A56" w:rsidRPr="004E6F39" w:rsidRDefault="00943A56" w:rsidP="007E68AF">
            <w:pPr>
              <w:rPr>
                <w:rFonts w:ascii="Calibri" w:hAnsi="Calibri"/>
                <w:sz w:val="24"/>
                <w:szCs w:val="24"/>
              </w:rPr>
            </w:pPr>
          </w:p>
        </w:tc>
      </w:tr>
    </w:tbl>
    <w:p w14:paraId="29F1EA6B" w14:textId="77777777" w:rsidR="00943A56" w:rsidRPr="004E6F39" w:rsidRDefault="00943A56" w:rsidP="00943A56">
      <w:pPr>
        <w:jc w:val="both"/>
        <w:rPr>
          <w:rFonts w:ascii="Calibri" w:hAnsi="Calibri"/>
          <w:sz w:val="24"/>
          <w:szCs w:val="24"/>
        </w:rPr>
      </w:pPr>
    </w:p>
    <w:p w14:paraId="40BACC6F" w14:textId="3439AA95" w:rsidR="00943A56" w:rsidRPr="004E6F39" w:rsidRDefault="00943A56" w:rsidP="00943A56">
      <w:pPr>
        <w:jc w:val="both"/>
        <w:rPr>
          <w:rFonts w:ascii="Calibri" w:hAnsi="Calibri"/>
        </w:rPr>
      </w:pPr>
      <w:r w:rsidRPr="004E6F39">
        <w:rPr>
          <w:rFonts w:ascii="Calibri" w:hAnsi="Calibri"/>
          <w:sz w:val="24"/>
          <w:u w:val="single"/>
        </w:rPr>
        <w:t>Oszczędności jednorazowe:</w:t>
      </w:r>
      <w:r w:rsidRPr="004E6F39">
        <w:rPr>
          <w:rFonts w:ascii="Calibri" w:hAnsi="Calibri"/>
          <w:sz w:val="24"/>
        </w:rPr>
        <w:t xml:space="preserve"> Proszę określić zasoby jednorazowe, jakie zaoszczędziliby Państwo dzięki takiemu nowemu przepisowi (np. brak konieczności monitorowania przestrzegania zróżnicowanych przepisów</w:t>
      </w:r>
      <w:r w:rsidR="004E6F39" w:rsidRPr="004E6F39">
        <w:rPr>
          <w:rFonts w:ascii="Calibri" w:hAnsi="Calibri"/>
          <w:sz w:val="24"/>
        </w:rPr>
        <w:t xml:space="preserve"> i dos</w:t>
      </w:r>
      <w:r w:rsidRPr="004E6F39">
        <w:rPr>
          <w:rFonts w:ascii="Calibri" w:hAnsi="Calibri"/>
          <w:sz w:val="24"/>
        </w:rPr>
        <w:t>tosowywania do nich praktyk biznesowych przedsiębiorstwa (np. aktualizowanie strony internetowej), koszty porad prawnych/technicznych).</w:t>
      </w:r>
    </w:p>
    <w:p w14:paraId="594195B0" w14:textId="77777777" w:rsidR="00943A56" w:rsidRPr="008C7E3D" w:rsidRDefault="00943A56" w:rsidP="00943A56">
      <w:pPr>
        <w:jc w:val="both"/>
        <w:rPr>
          <w:rFonts w:ascii="Calibri" w:hAnsi="Calibri"/>
          <w:b/>
          <w:sz w:val="24"/>
          <w:szCs w:val="24"/>
        </w:rPr>
      </w:pPr>
      <w:r w:rsidRPr="004E6F39">
        <w:rPr>
          <w:rFonts w:ascii="Calibri" w:hAnsi="Calibri"/>
          <w:sz w:val="24"/>
          <w:u w:val="single"/>
        </w:rPr>
        <w:t>Oszczędności stałe:</w:t>
      </w:r>
      <w:r w:rsidRPr="004E6F39">
        <w:rPr>
          <w:rFonts w:ascii="Calibri" w:hAnsi="Calibri"/>
          <w:sz w:val="24"/>
        </w:rPr>
        <w:t xml:space="preserve"> Proszę oszacować zasoby stałe, jakie zaoszczędziliby Państwo dzięki takiemu nowemu przepisowi. (np. zarządzanie zaktualizowaną stroną internetową).</w:t>
      </w:r>
    </w:p>
    <w:p w14:paraId="3314831E" w14:textId="0B5226F7" w:rsidR="00943A56" w:rsidRPr="008C7E3D" w:rsidRDefault="00943A56" w:rsidP="00943A56">
      <w:pPr>
        <w:jc w:val="both"/>
        <w:rPr>
          <w:rFonts w:ascii="Calibri" w:hAnsi="Calibri"/>
          <w:i/>
          <w:sz w:val="24"/>
          <w:szCs w:val="24"/>
          <w:highlight w:val="yellow"/>
        </w:rPr>
      </w:pPr>
      <w:r w:rsidRPr="004E6F39">
        <w:rPr>
          <w:rFonts w:ascii="Calibri" w:hAnsi="Calibri"/>
          <w:sz w:val="24"/>
        </w:rPr>
        <w:t xml:space="preserve"> </w:t>
      </w:r>
      <w:r w:rsidRPr="008C7E3D">
        <w:rPr>
          <w:rFonts w:ascii="Calibri" w:hAnsi="Calibri"/>
          <w:i/>
          <w:sz w:val="24"/>
          <w:highlight w:val="yellow"/>
        </w:rPr>
        <w:t>(Uwaga: Proszę podać liczbę dni roboczych, przy czym jeden dzień roboczy odpowiada ośmiu godzinom czasu pracy personelu. Proszę nie uwzględniać czasu pracy personelu przeznaczonego na tłumaczenie</w:t>
      </w:r>
      <w:r w:rsidR="004E6F39" w:rsidRPr="008C7E3D">
        <w:rPr>
          <w:rFonts w:ascii="Calibri" w:hAnsi="Calibri"/>
          <w:i/>
          <w:sz w:val="24"/>
          <w:highlight w:val="yellow"/>
        </w:rPr>
        <w:t>. W prz</w:t>
      </w:r>
      <w:r w:rsidRPr="008C7E3D">
        <w:rPr>
          <w:rFonts w:ascii="Calibri" w:hAnsi="Calibri"/>
          <w:i/>
          <w:sz w:val="24"/>
          <w:highlight w:val="yellow"/>
        </w:rPr>
        <w:t>ypadku braku czasu pracy personelu proszę wpisać „0”).</w:t>
      </w:r>
    </w:p>
    <w:p w14:paraId="7ABB6412" w14:textId="537986AB" w:rsidR="00123ABC" w:rsidRPr="008C7E3D" w:rsidRDefault="005B49CE" w:rsidP="00123ABC">
      <w:pPr>
        <w:rPr>
          <w:rFonts w:ascii="Calibri" w:hAnsi="Calibri"/>
          <w:b/>
          <w:sz w:val="24"/>
          <w:szCs w:val="24"/>
        </w:rPr>
      </w:pPr>
      <w:r w:rsidRPr="008C7E3D">
        <w:rPr>
          <w:rFonts w:ascii="Calibri" w:hAnsi="Calibri"/>
          <w:b/>
          <w:sz w:val="24"/>
        </w:rPr>
        <w:t xml:space="preserve">11. </w:t>
      </w:r>
      <w:r w:rsidR="00943A56" w:rsidRPr="008C7E3D">
        <w:rPr>
          <w:rFonts w:ascii="Calibri" w:hAnsi="Calibri"/>
          <w:b/>
          <w:sz w:val="24"/>
        </w:rPr>
        <w:t>Zachęcamy Państwa do wyjaśnienia udzielonych odpowiedzi</w:t>
      </w:r>
      <w:r w:rsidR="004E6F39" w:rsidRPr="008C7E3D">
        <w:rPr>
          <w:rFonts w:ascii="Calibri" w:hAnsi="Calibri"/>
          <w:b/>
          <w:sz w:val="24"/>
        </w:rPr>
        <w:t xml:space="preserve"> i dod</w:t>
      </w:r>
      <w:r w:rsidR="00943A56" w:rsidRPr="008C7E3D">
        <w:rPr>
          <w:rFonts w:ascii="Calibri" w:hAnsi="Calibri"/>
          <w:b/>
          <w:sz w:val="24"/>
        </w:rPr>
        <w:t>ania ewentualnych innych uwag.</w:t>
      </w:r>
    </w:p>
    <w:tbl>
      <w:tblPr>
        <w:tblStyle w:val="Tabela-Siatka"/>
        <w:tblW w:w="0" w:type="auto"/>
        <w:tblLook w:val="04A0" w:firstRow="1" w:lastRow="0" w:firstColumn="1" w:lastColumn="0" w:noHBand="0" w:noVBand="1"/>
      </w:tblPr>
      <w:tblGrid>
        <w:gridCol w:w="14220"/>
      </w:tblGrid>
      <w:tr w:rsidR="00123ABC" w:rsidRPr="004E6F39" w14:paraId="3A5F6070" w14:textId="77777777" w:rsidTr="001A5450">
        <w:tc>
          <w:tcPr>
            <w:tcW w:w="14220" w:type="dxa"/>
          </w:tcPr>
          <w:p w14:paraId="01FAFEF4" w14:textId="77777777" w:rsidR="00123ABC" w:rsidRPr="004E6F39" w:rsidRDefault="00123ABC" w:rsidP="001A5450">
            <w:pPr>
              <w:rPr>
                <w:rFonts w:ascii="Calibri" w:hAnsi="Calibri"/>
                <w:sz w:val="24"/>
                <w:szCs w:val="24"/>
              </w:rPr>
            </w:pPr>
          </w:p>
          <w:p w14:paraId="15138639" w14:textId="77777777" w:rsidR="00123ABC" w:rsidRPr="004E6F39" w:rsidRDefault="00123ABC" w:rsidP="001A5450">
            <w:pPr>
              <w:rPr>
                <w:rFonts w:ascii="Calibri" w:hAnsi="Calibri"/>
                <w:sz w:val="24"/>
                <w:szCs w:val="24"/>
              </w:rPr>
            </w:pPr>
          </w:p>
          <w:p w14:paraId="2910F94D" w14:textId="77777777" w:rsidR="00123ABC" w:rsidRPr="004E6F39" w:rsidRDefault="00123ABC" w:rsidP="001A5450">
            <w:pPr>
              <w:rPr>
                <w:rFonts w:ascii="Calibri" w:hAnsi="Calibri"/>
                <w:sz w:val="24"/>
                <w:szCs w:val="24"/>
              </w:rPr>
            </w:pPr>
          </w:p>
          <w:p w14:paraId="0B38B91F" w14:textId="77777777" w:rsidR="00123ABC" w:rsidRPr="004E6F39" w:rsidRDefault="00123ABC" w:rsidP="001A5450">
            <w:pPr>
              <w:rPr>
                <w:rFonts w:ascii="Calibri" w:hAnsi="Calibri"/>
                <w:sz w:val="24"/>
                <w:szCs w:val="24"/>
              </w:rPr>
            </w:pPr>
          </w:p>
          <w:p w14:paraId="1A228BF1" w14:textId="77777777" w:rsidR="00123ABC" w:rsidRPr="004E6F39" w:rsidRDefault="00123ABC" w:rsidP="001A5450">
            <w:pPr>
              <w:rPr>
                <w:rFonts w:ascii="Calibri" w:hAnsi="Calibri"/>
                <w:sz w:val="24"/>
                <w:szCs w:val="24"/>
              </w:rPr>
            </w:pPr>
          </w:p>
        </w:tc>
      </w:tr>
    </w:tbl>
    <w:p w14:paraId="011908A2" w14:textId="5234C8D2" w:rsidR="003F7D82" w:rsidRPr="004E6F39" w:rsidRDefault="003F7D82" w:rsidP="0062103D">
      <w:pPr>
        <w:rPr>
          <w:rFonts w:ascii="Calibri" w:hAnsi="Calibri"/>
        </w:rPr>
      </w:pPr>
    </w:p>
    <w:sectPr w:rsidR="003F7D82" w:rsidRPr="004E6F39" w:rsidSect="0004261B">
      <w:headerReference w:type="default" r:id="rId24"/>
      <w:footerReference w:type="default" r:id="rId2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6583D" w14:textId="77777777" w:rsidR="0031161F" w:rsidRDefault="0031161F">
      <w:pPr>
        <w:spacing w:after="0" w:line="240" w:lineRule="auto"/>
      </w:pPr>
      <w:r>
        <w:separator/>
      </w:r>
    </w:p>
  </w:endnote>
  <w:endnote w:type="continuationSeparator" w:id="0">
    <w:p w14:paraId="70D7BD9C" w14:textId="77777777" w:rsidR="0031161F" w:rsidRDefault="0031161F">
      <w:pPr>
        <w:spacing w:after="0" w:line="240" w:lineRule="auto"/>
      </w:pPr>
      <w:r>
        <w:continuationSeparator/>
      </w:r>
    </w:p>
  </w:endnote>
  <w:endnote w:type="continuationNotice" w:id="1">
    <w:p w14:paraId="3CDFF2BF" w14:textId="77777777" w:rsidR="0031161F" w:rsidRDefault="00311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879784"/>
      <w:docPartObj>
        <w:docPartGallery w:val="Page Numbers (Bottom of Page)"/>
        <w:docPartUnique/>
      </w:docPartObj>
    </w:sdtPr>
    <w:sdtEndPr>
      <w:rPr>
        <w:noProof/>
        <w:sz w:val="20"/>
      </w:rPr>
    </w:sdtEndPr>
    <w:sdtContent>
      <w:p w14:paraId="011908CC" w14:textId="724DB90B" w:rsidR="004E6F39" w:rsidRPr="00272261" w:rsidRDefault="004E6F39">
        <w:pPr>
          <w:pStyle w:val="Stopka"/>
          <w:jc w:val="center"/>
          <w:rPr>
            <w:sz w:val="20"/>
          </w:rPr>
        </w:pPr>
        <w:r w:rsidRPr="00272261">
          <w:rPr>
            <w:sz w:val="20"/>
          </w:rPr>
          <w:fldChar w:fldCharType="begin"/>
        </w:r>
        <w:r w:rsidRPr="00272261">
          <w:rPr>
            <w:sz w:val="20"/>
          </w:rPr>
          <w:instrText xml:space="preserve"> PAGE   \* MERGEFORMAT </w:instrText>
        </w:r>
        <w:r w:rsidRPr="00272261">
          <w:rPr>
            <w:sz w:val="20"/>
          </w:rPr>
          <w:fldChar w:fldCharType="separate"/>
        </w:r>
        <w:r w:rsidR="00031271">
          <w:rPr>
            <w:noProof/>
            <w:sz w:val="20"/>
          </w:rPr>
          <w:t>2</w:t>
        </w:r>
        <w:r w:rsidRPr="00272261">
          <w:rPr>
            <w:noProof/>
            <w:sz w:val="20"/>
          </w:rPr>
          <w:fldChar w:fldCharType="end"/>
        </w:r>
      </w:p>
    </w:sdtContent>
  </w:sdt>
  <w:p w14:paraId="011908CD" w14:textId="77777777" w:rsidR="004E6F39" w:rsidRDefault="004E6F3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EF6B9" w14:textId="77777777" w:rsidR="0031161F" w:rsidRDefault="0031161F">
      <w:pPr>
        <w:spacing w:after="0" w:line="240" w:lineRule="auto"/>
      </w:pPr>
      <w:r>
        <w:separator/>
      </w:r>
    </w:p>
  </w:footnote>
  <w:footnote w:type="continuationSeparator" w:id="0">
    <w:p w14:paraId="3CD6388A" w14:textId="77777777" w:rsidR="0031161F" w:rsidRDefault="0031161F">
      <w:pPr>
        <w:spacing w:after="0" w:line="240" w:lineRule="auto"/>
      </w:pPr>
      <w:r>
        <w:continuationSeparator/>
      </w:r>
    </w:p>
  </w:footnote>
  <w:footnote w:type="continuationNotice" w:id="1">
    <w:p w14:paraId="21CF1DD5" w14:textId="77777777" w:rsidR="0031161F" w:rsidRDefault="0031161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08CA" w14:textId="77777777" w:rsidR="004E6F39" w:rsidRDefault="004E6F39">
    <w:pPr>
      <w:pStyle w:val="Nagwek"/>
      <w:jc w:val="center"/>
    </w:pPr>
  </w:p>
  <w:p w14:paraId="011908CB" w14:textId="77777777" w:rsidR="004E6F39" w:rsidRDefault="004E6F3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C6D"/>
    <w:multiLevelType w:val="hybridMultilevel"/>
    <w:tmpl w:val="179AC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213BB"/>
    <w:multiLevelType w:val="hybridMultilevel"/>
    <w:tmpl w:val="3042BD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FDD"/>
    <w:multiLevelType w:val="hybridMultilevel"/>
    <w:tmpl w:val="CEC0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30309"/>
    <w:multiLevelType w:val="hybridMultilevel"/>
    <w:tmpl w:val="5AA4B9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E618D"/>
    <w:multiLevelType w:val="hybridMultilevel"/>
    <w:tmpl w:val="723849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551EA"/>
    <w:multiLevelType w:val="hybridMultilevel"/>
    <w:tmpl w:val="5C7A31BE"/>
    <w:lvl w:ilvl="0" w:tplc="480EAED6">
      <w:start w:val="3"/>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86A37"/>
    <w:multiLevelType w:val="hybridMultilevel"/>
    <w:tmpl w:val="3AD0A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A4D01"/>
    <w:multiLevelType w:val="hybridMultilevel"/>
    <w:tmpl w:val="C2B402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7082"/>
    <w:multiLevelType w:val="hybridMultilevel"/>
    <w:tmpl w:val="D9CE6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F11E4"/>
    <w:multiLevelType w:val="hybridMultilevel"/>
    <w:tmpl w:val="F2FC36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42753"/>
    <w:multiLevelType w:val="hybridMultilevel"/>
    <w:tmpl w:val="950A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E314D"/>
    <w:multiLevelType w:val="hybridMultilevel"/>
    <w:tmpl w:val="0B54DD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E2245"/>
    <w:multiLevelType w:val="hybridMultilevel"/>
    <w:tmpl w:val="9EB85FB2"/>
    <w:lvl w:ilvl="0" w:tplc="28C6ADCA">
      <w:start w:val="1"/>
      <w:numFmt w:val="decimal"/>
      <w:lvlText w:val="%1."/>
      <w:lvlJc w:val="left"/>
      <w:pPr>
        <w:ind w:left="720" w:hanging="360"/>
      </w:pPr>
      <w:rPr>
        <w:rFonts w:eastAsia="Calibr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F5B46"/>
    <w:multiLevelType w:val="hybridMultilevel"/>
    <w:tmpl w:val="B57E2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F30E3"/>
    <w:multiLevelType w:val="hybridMultilevel"/>
    <w:tmpl w:val="D70EC2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B1766"/>
    <w:multiLevelType w:val="hybridMultilevel"/>
    <w:tmpl w:val="A6185A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E2D21"/>
    <w:multiLevelType w:val="hybridMultilevel"/>
    <w:tmpl w:val="138C3A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07BEA"/>
    <w:multiLevelType w:val="hybridMultilevel"/>
    <w:tmpl w:val="0804E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0D5B6B"/>
    <w:multiLevelType w:val="hybridMultilevel"/>
    <w:tmpl w:val="B8A650AA"/>
    <w:lvl w:ilvl="0" w:tplc="08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9B0B9B"/>
    <w:multiLevelType w:val="hybridMultilevel"/>
    <w:tmpl w:val="CA7A40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E7844"/>
    <w:multiLevelType w:val="hybridMultilevel"/>
    <w:tmpl w:val="BF444DD2"/>
    <w:lvl w:ilvl="0" w:tplc="D71C0784">
      <w:start w:val="3"/>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C74CAD"/>
    <w:multiLevelType w:val="hybridMultilevel"/>
    <w:tmpl w:val="B6B82F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26C3A"/>
    <w:multiLevelType w:val="hybridMultilevel"/>
    <w:tmpl w:val="8728765E"/>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3" w15:restartNumberingAfterBreak="0">
    <w:nsid w:val="611D6B79"/>
    <w:multiLevelType w:val="hybridMultilevel"/>
    <w:tmpl w:val="A78656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E06DA"/>
    <w:multiLevelType w:val="hybridMultilevel"/>
    <w:tmpl w:val="100A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208CB"/>
    <w:multiLevelType w:val="hybridMultilevel"/>
    <w:tmpl w:val="4050C8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0B3381"/>
    <w:multiLevelType w:val="hybridMultilevel"/>
    <w:tmpl w:val="37E2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2B20EB"/>
    <w:multiLevelType w:val="hybridMultilevel"/>
    <w:tmpl w:val="00FE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F2DD3"/>
    <w:multiLevelType w:val="hybridMultilevel"/>
    <w:tmpl w:val="8666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1F450F"/>
    <w:multiLevelType w:val="hybridMultilevel"/>
    <w:tmpl w:val="3D985F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5"/>
  </w:num>
  <w:num w:numId="4">
    <w:abstractNumId w:val="7"/>
  </w:num>
  <w:num w:numId="5">
    <w:abstractNumId w:val="4"/>
  </w:num>
  <w:num w:numId="6">
    <w:abstractNumId w:val="16"/>
  </w:num>
  <w:num w:numId="7">
    <w:abstractNumId w:val="11"/>
  </w:num>
  <w:num w:numId="8">
    <w:abstractNumId w:val="29"/>
  </w:num>
  <w:num w:numId="9">
    <w:abstractNumId w:val="21"/>
  </w:num>
  <w:num w:numId="10">
    <w:abstractNumId w:val="18"/>
  </w:num>
  <w:num w:numId="11">
    <w:abstractNumId w:val="6"/>
  </w:num>
  <w:num w:numId="12">
    <w:abstractNumId w:val="1"/>
  </w:num>
  <w:num w:numId="13">
    <w:abstractNumId w:val="9"/>
  </w:num>
  <w:num w:numId="14">
    <w:abstractNumId w:val="27"/>
  </w:num>
  <w:num w:numId="15">
    <w:abstractNumId w:val="2"/>
  </w:num>
  <w:num w:numId="16">
    <w:abstractNumId w:val="28"/>
  </w:num>
  <w:num w:numId="17">
    <w:abstractNumId w:val="24"/>
  </w:num>
  <w:num w:numId="18">
    <w:abstractNumId w:val="22"/>
  </w:num>
  <w:num w:numId="19">
    <w:abstractNumId w:val="13"/>
  </w:num>
  <w:num w:numId="20">
    <w:abstractNumId w:val="19"/>
  </w:num>
  <w:num w:numId="21">
    <w:abstractNumId w:val="26"/>
  </w:num>
  <w:num w:numId="22">
    <w:abstractNumId w:val="3"/>
  </w:num>
  <w:num w:numId="23">
    <w:abstractNumId w:val="23"/>
  </w:num>
  <w:num w:numId="24">
    <w:abstractNumId w:val="17"/>
  </w:num>
  <w:num w:numId="25">
    <w:abstractNumId w:val="12"/>
  </w:num>
  <w:num w:numId="26">
    <w:abstractNumId w:val="25"/>
  </w:num>
  <w:num w:numId="27">
    <w:abstractNumId w:val="5"/>
  </w:num>
  <w:num w:numId="28">
    <w:abstractNumId w:val="10"/>
  </w:num>
  <w:num w:numId="29">
    <w:abstractNumId w:val="20"/>
  </w:num>
  <w:num w:numId="3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F7D82"/>
    <w:rsid w:val="00004FE7"/>
    <w:rsid w:val="000053A2"/>
    <w:rsid w:val="00010E59"/>
    <w:rsid w:val="0001179B"/>
    <w:rsid w:val="0001262A"/>
    <w:rsid w:val="000129E4"/>
    <w:rsid w:val="00012D2A"/>
    <w:rsid w:val="00017985"/>
    <w:rsid w:val="00017E94"/>
    <w:rsid w:val="0002004D"/>
    <w:rsid w:val="000208DE"/>
    <w:rsid w:val="00020CB1"/>
    <w:rsid w:val="00022606"/>
    <w:rsid w:val="00027D36"/>
    <w:rsid w:val="000300EE"/>
    <w:rsid w:val="00030C8E"/>
    <w:rsid w:val="00031271"/>
    <w:rsid w:val="00033634"/>
    <w:rsid w:val="00033E70"/>
    <w:rsid w:val="000350AA"/>
    <w:rsid w:val="00041538"/>
    <w:rsid w:val="0004261B"/>
    <w:rsid w:val="000435BC"/>
    <w:rsid w:val="00045BFB"/>
    <w:rsid w:val="00050D1C"/>
    <w:rsid w:val="000512D8"/>
    <w:rsid w:val="00052B20"/>
    <w:rsid w:val="00054532"/>
    <w:rsid w:val="000570FC"/>
    <w:rsid w:val="000618EC"/>
    <w:rsid w:val="00063C91"/>
    <w:rsid w:val="0007311D"/>
    <w:rsid w:val="0007350F"/>
    <w:rsid w:val="0007601B"/>
    <w:rsid w:val="00081B33"/>
    <w:rsid w:val="00083718"/>
    <w:rsid w:val="00084BF3"/>
    <w:rsid w:val="00085D2A"/>
    <w:rsid w:val="000870A3"/>
    <w:rsid w:val="00087AB5"/>
    <w:rsid w:val="0009021C"/>
    <w:rsid w:val="0009092C"/>
    <w:rsid w:val="00090B9E"/>
    <w:rsid w:val="00091275"/>
    <w:rsid w:val="00094B6C"/>
    <w:rsid w:val="00095529"/>
    <w:rsid w:val="00095A38"/>
    <w:rsid w:val="000963BF"/>
    <w:rsid w:val="000A1897"/>
    <w:rsid w:val="000A2BDD"/>
    <w:rsid w:val="000A3260"/>
    <w:rsid w:val="000A7CFA"/>
    <w:rsid w:val="000B2578"/>
    <w:rsid w:val="000B4E67"/>
    <w:rsid w:val="000B791E"/>
    <w:rsid w:val="000C1AB7"/>
    <w:rsid w:val="000C5E10"/>
    <w:rsid w:val="000D0642"/>
    <w:rsid w:val="000D2D8A"/>
    <w:rsid w:val="000D3991"/>
    <w:rsid w:val="000D4093"/>
    <w:rsid w:val="000D4D72"/>
    <w:rsid w:val="000D5FB2"/>
    <w:rsid w:val="000E17E3"/>
    <w:rsid w:val="000E2D80"/>
    <w:rsid w:val="000E4B5F"/>
    <w:rsid w:val="000E5C31"/>
    <w:rsid w:val="000E5E7B"/>
    <w:rsid w:val="000E6094"/>
    <w:rsid w:val="000F0C00"/>
    <w:rsid w:val="000F489B"/>
    <w:rsid w:val="000F66F1"/>
    <w:rsid w:val="000F6A98"/>
    <w:rsid w:val="0010002F"/>
    <w:rsid w:val="00101E50"/>
    <w:rsid w:val="00103622"/>
    <w:rsid w:val="00107873"/>
    <w:rsid w:val="00111F7E"/>
    <w:rsid w:val="0011362C"/>
    <w:rsid w:val="00113BBF"/>
    <w:rsid w:val="00114983"/>
    <w:rsid w:val="001173FF"/>
    <w:rsid w:val="00117631"/>
    <w:rsid w:val="0011787C"/>
    <w:rsid w:val="001201E6"/>
    <w:rsid w:val="00120FC2"/>
    <w:rsid w:val="00121041"/>
    <w:rsid w:val="0012145B"/>
    <w:rsid w:val="0012224A"/>
    <w:rsid w:val="00123ABC"/>
    <w:rsid w:val="00124D78"/>
    <w:rsid w:val="001264CA"/>
    <w:rsid w:val="00126BB1"/>
    <w:rsid w:val="00127282"/>
    <w:rsid w:val="0013029B"/>
    <w:rsid w:val="001322CB"/>
    <w:rsid w:val="001369CC"/>
    <w:rsid w:val="00141BDD"/>
    <w:rsid w:val="0014598F"/>
    <w:rsid w:val="00150CCB"/>
    <w:rsid w:val="00151315"/>
    <w:rsid w:val="00161329"/>
    <w:rsid w:val="00161804"/>
    <w:rsid w:val="00162FA5"/>
    <w:rsid w:val="00163390"/>
    <w:rsid w:val="0017212F"/>
    <w:rsid w:val="00174951"/>
    <w:rsid w:val="00174BF6"/>
    <w:rsid w:val="00175371"/>
    <w:rsid w:val="0017698F"/>
    <w:rsid w:val="0018142F"/>
    <w:rsid w:val="00182518"/>
    <w:rsid w:val="0018264C"/>
    <w:rsid w:val="00192BA1"/>
    <w:rsid w:val="00196125"/>
    <w:rsid w:val="0019630A"/>
    <w:rsid w:val="00197F2F"/>
    <w:rsid w:val="001A18E8"/>
    <w:rsid w:val="001A5450"/>
    <w:rsid w:val="001A60FF"/>
    <w:rsid w:val="001C1A68"/>
    <w:rsid w:val="001C6008"/>
    <w:rsid w:val="001C6C6D"/>
    <w:rsid w:val="001D6D34"/>
    <w:rsid w:val="001D7044"/>
    <w:rsid w:val="001E0D31"/>
    <w:rsid w:val="001E37CB"/>
    <w:rsid w:val="001E53F9"/>
    <w:rsid w:val="001E71A0"/>
    <w:rsid w:val="001F30DA"/>
    <w:rsid w:val="001F7175"/>
    <w:rsid w:val="00200F8F"/>
    <w:rsid w:val="002031FC"/>
    <w:rsid w:val="00207E99"/>
    <w:rsid w:val="002103F5"/>
    <w:rsid w:val="0021339D"/>
    <w:rsid w:val="00214392"/>
    <w:rsid w:val="0022119A"/>
    <w:rsid w:val="00222B7F"/>
    <w:rsid w:val="002252EE"/>
    <w:rsid w:val="0022592A"/>
    <w:rsid w:val="0022759A"/>
    <w:rsid w:val="00232A4C"/>
    <w:rsid w:val="002369E2"/>
    <w:rsid w:val="0024168A"/>
    <w:rsid w:val="00241FE9"/>
    <w:rsid w:val="00244142"/>
    <w:rsid w:val="002444B8"/>
    <w:rsid w:val="00245058"/>
    <w:rsid w:val="002476E4"/>
    <w:rsid w:val="002508C5"/>
    <w:rsid w:val="002539DE"/>
    <w:rsid w:val="00261909"/>
    <w:rsid w:val="002639AF"/>
    <w:rsid w:val="00263D9E"/>
    <w:rsid w:val="00264C65"/>
    <w:rsid w:val="00265485"/>
    <w:rsid w:val="0026561C"/>
    <w:rsid w:val="00266235"/>
    <w:rsid w:val="0026790A"/>
    <w:rsid w:val="002705C1"/>
    <w:rsid w:val="002709B0"/>
    <w:rsid w:val="00276036"/>
    <w:rsid w:val="0027700A"/>
    <w:rsid w:val="00281DF2"/>
    <w:rsid w:val="002825B6"/>
    <w:rsid w:val="002827F1"/>
    <w:rsid w:val="00287348"/>
    <w:rsid w:val="00295314"/>
    <w:rsid w:val="002A2912"/>
    <w:rsid w:val="002A3744"/>
    <w:rsid w:val="002A695F"/>
    <w:rsid w:val="002A7080"/>
    <w:rsid w:val="002A7662"/>
    <w:rsid w:val="002B0CF9"/>
    <w:rsid w:val="002B1980"/>
    <w:rsid w:val="002B251C"/>
    <w:rsid w:val="002B40DE"/>
    <w:rsid w:val="002B4562"/>
    <w:rsid w:val="002B6A24"/>
    <w:rsid w:val="002C0E2B"/>
    <w:rsid w:val="002C18ED"/>
    <w:rsid w:val="002C31CC"/>
    <w:rsid w:val="002C573F"/>
    <w:rsid w:val="002C5A8D"/>
    <w:rsid w:val="002C5E5A"/>
    <w:rsid w:val="002C5EB0"/>
    <w:rsid w:val="002D003F"/>
    <w:rsid w:val="002D5A83"/>
    <w:rsid w:val="002E0A72"/>
    <w:rsid w:val="002E147D"/>
    <w:rsid w:val="002E1810"/>
    <w:rsid w:val="002E41CB"/>
    <w:rsid w:val="002E4AB1"/>
    <w:rsid w:val="002E6627"/>
    <w:rsid w:val="002E67C3"/>
    <w:rsid w:val="002F3DA6"/>
    <w:rsid w:val="002F4198"/>
    <w:rsid w:val="002F5119"/>
    <w:rsid w:val="0030131F"/>
    <w:rsid w:val="0030651A"/>
    <w:rsid w:val="00310A9D"/>
    <w:rsid w:val="0031161F"/>
    <w:rsid w:val="00313893"/>
    <w:rsid w:val="003146FF"/>
    <w:rsid w:val="00314D91"/>
    <w:rsid w:val="00316DED"/>
    <w:rsid w:val="00317E9D"/>
    <w:rsid w:val="003272C9"/>
    <w:rsid w:val="00327AB2"/>
    <w:rsid w:val="003341D2"/>
    <w:rsid w:val="00335231"/>
    <w:rsid w:val="00335FCE"/>
    <w:rsid w:val="0033603B"/>
    <w:rsid w:val="00337018"/>
    <w:rsid w:val="0033781F"/>
    <w:rsid w:val="00341B50"/>
    <w:rsid w:val="003424EB"/>
    <w:rsid w:val="0035068A"/>
    <w:rsid w:val="00351AD8"/>
    <w:rsid w:val="003550E8"/>
    <w:rsid w:val="00355341"/>
    <w:rsid w:val="00363B30"/>
    <w:rsid w:val="00367187"/>
    <w:rsid w:val="00367516"/>
    <w:rsid w:val="00367D1F"/>
    <w:rsid w:val="00371DF3"/>
    <w:rsid w:val="003726A5"/>
    <w:rsid w:val="003762BE"/>
    <w:rsid w:val="00387BBE"/>
    <w:rsid w:val="003900D0"/>
    <w:rsid w:val="003906D4"/>
    <w:rsid w:val="00396D8A"/>
    <w:rsid w:val="003A001D"/>
    <w:rsid w:val="003A2CC5"/>
    <w:rsid w:val="003A4EAC"/>
    <w:rsid w:val="003A6D7A"/>
    <w:rsid w:val="003A7BCE"/>
    <w:rsid w:val="003B06A1"/>
    <w:rsid w:val="003B19A3"/>
    <w:rsid w:val="003B4AA9"/>
    <w:rsid w:val="003B548B"/>
    <w:rsid w:val="003B5A41"/>
    <w:rsid w:val="003B6090"/>
    <w:rsid w:val="003B6955"/>
    <w:rsid w:val="003B74DA"/>
    <w:rsid w:val="003C344E"/>
    <w:rsid w:val="003C5047"/>
    <w:rsid w:val="003C5CE5"/>
    <w:rsid w:val="003D051E"/>
    <w:rsid w:val="003D090A"/>
    <w:rsid w:val="003D4FD2"/>
    <w:rsid w:val="003D7766"/>
    <w:rsid w:val="003E614A"/>
    <w:rsid w:val="003F0873"/>
    <w:rsid w:val="003F7D82"/>
    <w:rsid w:val="00403666"/>
    <w:rsid w:val="00405BE2"/>
    <w:rsid w:val="004061F6"/>
    <w:rsid w:val="00407827"/>
    <w:rsid w:val="00407A3F"/>
    <w:rsid w:val="00411814"/>
    <w:rsid w:val="004134C7"/>
    <w:rsid w:val="00413F37"/>
    <w:rsid w:val="004163E2"/>
    <w:rsid w:val="00416AFE"/>
    <w:rsid w:val="0042171A"/>
    <w:rsid w:val="00422723"/>
    <w:rsid w:val="004309F9"/>
    <w:rsid w:val="00434542"/>
    <w:rsid w:val="0043606A"/>
    <w:rsid w:val="00436427"/>
    <w:rsid w:val="00436BF8"/>
    <w:rsid w:val="004371E7"/>
    <w:rsid w:val="00440116"/>
    <w:rsid w:val="00441F55"/>
    <w:rsid w:val="004450D0"/>
    <w:rsid w:val="00445DE3"/>
    <w:rsid w:val="004515D0"/>
    <w:rsid w:val="00452499"/>
    <w:rsid w:val="004569B9"/>
    <w:rsid w:val="00464FAD"/>
    <w:rsid w:val="00466507"/>
    <w:rsid w:val="004703F8"/>
    <w:rsid w:val="00470DE2"/>
    <w:rsid w:val="00472949"/>
    <w:rsid w:val="00473B6D"/>
    <w:rsid w:val="004767DB"/>
    <w:rsid w:val="00477726"/>
    <w:rsid w:val="00477A09"/>
    <w:rsid w:val="004811A8"/>
    <w:rsid w:val="0048313D"/>
    <w:rsid w:val="004946C3"/>
    <w:rsid w:val="00494EE6"/>
    <w:rsid w:val="004A2165"/>
    <w:rsid w:val="004A2983"/>
    <w:rsid w:val="004A2A3D"/>
    <w:rsid w:val="004A5658"/>
    <w:rsid w:val="004A7089"/>
    <w:rsid w:val="004B5EED"/>
    <w:rsid w:val="004B6686"/>
    <w:rsid w:val="004B6825"/>
    <w:rsid w:val="004B7607"/>
    <w:rsid w:val="004C000E"/>
    <w:rsid w:val="004C3776"/>
    <w:rsid w:val="004C42FB"/>
    <w:rsid w:val="004C6228"/>
    <w:rsid w:val="004C7D51"/>
    <w:rsid w:val="004D3A5B"/>
    <w:rsid w:val="004D503B"/>
    <w:rsid w:val="004D5182"/>
    <w:rsid w:val="004D53F7"/>
    <w:rsid w:val="004D6306"/>
    <w:rsid w:val="004D63C3"/>
    <w:rsid w:val="004D6DFC"/>
    <w:rsid w:val="004E1DEF"/>
    <w:rsid w:val="004E24C3"/>
    <w:rsid w:val="004E3385"/>
    <w:rsid w:val="004E6F39"/>
    <w:rsid w:val="004F1FA9"/>
    <w:rsid w:val="004F275A"/>
    <w:rsid w:val="004F316B"/>
    <w:rsid w:val="004F3874"/>
    <w:rsid w:val="004F42B6"/>
    <w:rsid w:val="004F7B11"/>
    <w:rsid w:val="005217EB"/>
    <w:rsid w:val="00523003"/>
    <w:rsid w:val="00523F39"/>
    <w:rsid w:val="005259D9"/>
    <w:rsid w:val="00530239"/>
    <w:rsid w:val="005314D6"/>
    <w:rsid w:val="00531A2E"/>
    <w:rsid w:val="00532AB4"/>
    <w:rsid w:val="00532DA1"/>
    <w:rsid w:val="005342F5"/>
    <w:rsid w:val="00542550"/>
    <w:rsid w:val="005435CB"/>
    <w:rsid w:val="00544B37"/>
    <w:rsid w:val="005457DF"/>
    <w:rsid w:val="0055388F"/>
    <w:rsid w:val="00561E9E"/>
    <w:rsid w:val="00561F42"/>
    <w:rsid w:val="00565714"/>
    <w:rsid w:val="00566B5B"/>
    <w:rsid w:val="00566D5F"/>
    <w:rsid w:val="00570179"/>
    <w:rsid w:val="00572E30"/>
    <w:rsid w:val="00575345"/>
    <w:rsid w:val="005761AB"/>
    <w:rsid w:val="00581849"/>
    <w:rsid w:val="00582BEA"/>
    <w:rsid w:val="00583E45"/>
    <w:rsid w:val="00585BE7"/>
    <w:rsid w:val="00586A54"/>
    <w:rsid w:val="00586C73"/>
    <w:rsid w:val="00590E6E"/>
    <w:rsid w:val="0059183A"/>
    <w:rsid w:val="00591B6D"/>
    <w:rsid w:val="005924AD"/>
    <w:rsid w:val="00592727"/>
    <w:rsid w:val="00594785"/>
    <w:rsid w:val="005948E5"/>
    <w:rsid w:val="0059546E"/>
    <w:rsid w:val="00596FC2"/>
    <w:rsid w:val="00597B28"/>
    <w:rsid w:val="00597C38"/>
    <w:rsid w:val="005A3299"/>
    <w:rsid w:val="005A3A76"/>
    <w:rsid w:val="005A610D"/>
    <w:rsid w:val="005B1CA7"/>
    <w:rsid w:val="005B3F65"/>
    <w:rsid w:val="005B49CE"/>
    <w:rsid w:val="005B67BF"/>
    <w:rsid w:val="005B776D"/>
    <w:rsid w:val="005B7C6D"/>
    <w:rsid w:val="005C1830"/>
    <w:rsid w:val="005C2066"/>
    <w:rsid w:val="005D4C87"/>
    <w:rsid w:val="005D5E17"/>
    <w:rsid w:val="005D6846"/>
    <w:rsid w:val="005D6D76"/>
    <w:rsid w:val="005E017B"/>
    <w:rsid w:val="005F3E1B"/>
    <w:rsid w:val="005F4463"/>
    <w:rsid w:val="00601ACE"/>
    <w:rsid w:val="00602F3F"/>
    <w:rsid w:val="00604F19"/>
    <w:rsid w:val="0060573F"/>
    <w:rsid w:val="0061105E"/>
    <w:rsid w:val="0061140E"/>
    <w:rsid w:val="00616F8A"/>
    <w:rsid w:val="00620149"/>
    <w:rsid w:val="0062103D"/>
    <w:rsid w:val="00624C27"/>
    <w:rsid w:val="00625EC2"/>
    <w:rsid w:val="006266EF"/>
    <w:rsid w:val="0062703D"/>
    <w:rsid w:val="0062727D"/>
    <w:rsid w:val="00631202"/>
    <w:rsid w:val="0063172A"/>
    <w:rsid w:val="00641AF9"/>
    <w:rsid w:val="00642B69"/>
    <w:rsid w:val="006524E2"/>
    <w:rsid w:val="006524E7"/>
    <w:rsid w:val="00652BBA"/>
    <w:rsid w:val="00653C39"/>
    <w:rsid w:val="00670148"/>
    <w:rsid w:val="006707D1"/>
    <w:rsid w:val="00672038"/>
    <w:rsid w:val="00675DFA"/>
    <w:rsid w:val="0067640B"/>
    <w:rsid w:val="00677FA8"/>
    <w:rsid w:val="006836A1"/>
    <w:rsid w:val="00690FB0"/>
    <w:rsid w:val="0069140D"/>
    <w:rsid w:val="00691BF4"/>
    <w:rsid w:val="00694D68"/>
    <w:rsid w:val="006A0E4E"/>
    <w:rsid w:val="006A64FF"/>
    <w:rsid w:val="006A6E1D"/>
    <w:rsid w:val="006B401B"/>
    <w:rsid w:val="006B62BE"/>
    <w:rsid w:val="006C16A8"/>
    <w:rsid w:val="006C3382"/>
    <w:rsid w:val="006C4A59"/>
    <w:rsid w:val="006C7829"/>
    <w:rsid w:val="006D01E9"/>
    <w:rsid w:val="006D1BF8"/>
    <w:rsid w:val="006D26CC"/>
    <w:rsid w:val="006D5153"/>
    <w:rsid w:val="006D71D4"/>
    <w:rsid w:val="006E07D5"/>
    <w:rsid w:val="006E2070"/>
    <w:rsid w:val="006E3EF8"/>
    <w:rsid w:val="006E5993"/>
    <w:rsid w:val="006E73CC"/>
    <w:rsid w:val="006F0279"/>
    <w:rsid w:val="0070174A"/>
    <w:rsid w:val="00705793"/>
    <w:rsid w:val="00706564"/>
    <w:rsid w:val="00707B8E"/>
    <w:rsid w:val="00710A7D"/>
    <w:rsid w:val="0071295C"/>
    <w:rsid w:val="007129E9"/>
    <w:rsid w:val="00712EEF"/>
    <w:rsid w:val="00715700"/>
    <w:rsid w:val="00716D3A"/>
    <w:rsid w:val="0072126B"/>
    <w:rsid w:val="00723DC6"/>
    <w:rsid w:val="00724114"/>
    <w:rsid w:val="007268B4"/>
    <w:rsid w:val="00746A7A"/>
    <w:rsid w:val="00750AEF"/>
    <w:rsid w:val="007514D2"/>
    <w:rsid w:val="0075419F"/>
    <w:rsid w:val="0075438D"/>
    <w:rsid w:val="00757B78"/>
    <w:rsid w:val="00761FBA"/>
    <w:rsid w:val="007656B8"/>
    <w:rsid w:val="00766B34"/>
    <w:rsid w:val="00770236"/>
    <w:rsid w:val="0077474A"/>
    <w:rsid w:val="00777BF3"/>
    <w:rsid w:val="007814A9"/>
    <w:rsid w:val="0078196B"/>
    <w:rsid w:val="00781B48"/>
    <w:rsid w:val="00782905"/>
    <w:rsid w:val="0078548B"/>
    <w:rsid w:val="00786B87"/>
    <w:rsid w:val="00790860"/>
    <w:rsid w:val="00793907"/>
    <w:rsid w:val="00794F35"/>
    <w:rsid w:val="0079519F"/>
    <w:rsid w:val="00797EE6"/>
    <w:rsid w:val="007A2FCE"/>
    <w:rsid w:val="007A6CB6"/>
    <w:rsid w:val="007A6D7D"/>
    <w:rsid w:val="007B1C01"/>
    <w:rsid w:val="007B24D4"/>
    <w:rsid w:val="007C1997"/>
    <w:rsid w:val="007C5A36"/>
    <w:rsid w:val="007C7EC2"/>
    <w:rsid w:val="007D3DD9"/>
    <w:rsid w:val="007D41E0"/>
    <w:rsid w:val="007D6753"/>
    <w:rsid w:val="007D7613"/>
    <w:rsid w:val="007E2C73"/>
    <w:rsid w:val="007E5833"/>
    <w:rsid w:val="007E68AF"/>
    <w:rsid w:val="007F02EF"/>
    <w:rsid w:val="007F2905"/>
    <w:rsid w:val="007F32E1"/>
    <w:rsid w:val="007F73B0"/>
    <w:rsid w:val="007F7A4A"/>
    <w:rsid w:val="008070B8"/>
    <w:rsid w:val="0081020A"/>
    <w:rsid w:val="008149C9"/>
    <w:rsid w:val="008201FD"/>
    <w:rsid w:val="00831DAA"/>
    <w:rsid w:val="008327F6"/>
    <w:rsid w:val="00834BC5"/>
    <w:rsid w:val="00834FB3"/>
    <w:rsid w:val="008354CB"/>
    <w:rsid w:val="008371E8"/>
    <w:rsid w:val="0084108A"/>
    <w:rsid w:val="0084143C"/>
    <w:rsid w:val="00843B7D"/>
    <w:rsid w:val="00846A95"/>
    <w:rsid w:val="00846ABC"/>
    <w:rsid w:val="00850EFC"/>
    <w:rsid w:val="008529E2"/>
    <w:rsid w:val="008563A9"/>
    <w:rsid w:val="0085706C"/>
    <w:rsid w:val="00861C71"/>
    <w:rsid w:val="00861FDE"/>
    <w:rsid w:val="008661CA"/>
    <w:rsid w:val="00866C40"/>
    <w:rsid w:val="008707C2"/>
    <w:rsid w:val="008709B1"/>
    <w:rsid w:val="008709CD"/>
    <w:rsid w:val="00871A67"/>
    <w:rsid w:val="00874B22"/>
    <w:rsid w:val="00875FB2"/>
    <w:rsid w:val="0087601F"/>
    <w:rsid w:val="008764E7"/>
    <w:rsid w:val="008835D3"/>
    <w:rsid w:val="00885A8E"/>
    <w:rsid w:val="00885F2C"/>
    <w:rsid w:val="00886CF1"/>
    <w:rsid w:val="008A3CD2"/>
    <w:rsid w:val="008A4E23"/>
    <w:rsid w:val="008A4E9F"/>
    <w:rsid w:val="008A56FE"/>
    <w:rsid w:val="008A7240"/>
    <w:rsid w:val="008B06D7"/>
    <w:rsid w:val="008B1649"/>
    <w:rsid w:val="008B2C7F"/>
    <w:rsid w:val="008B4F89"/>
    <w:rsid w:val="008B7CEA"/>
    <w:rsid w:val="008C062B"/>
    <w:rsid w:val="008C7E3D"/>
    <w:rsid w:val="008D108D"/>
    <w:rsid w:val="008D223B"/>
    <w:rsid w:val="008D5304"/>
    <w:rsid w:val="008D5D85"/>
    <w:rsid w:val="008D5F5A"/>
    <w:rsid w:val="008D6627"/>
    <w:rsid w:val="008E0E48"/>
    <w:rsid w:val="008E2FC0"/>
    <w:rsid w:val="008E5CCE"/>
    <w:rsid w:val="008E6492"/>
    <w:rsid w:val="008E6DFB"/>
    <w:rsid w:val="008F0E01"/>
    <w:rsid w:val="008F27AB"/>
    <w:rsid w:val="008F28BE"/>
    <w:rsid w:val="008F4F71"/>
    <w:rsid w:val="008F7DC7"/>
    <w:rsid w:val="0090146D"/>
    <w:rsid w:val="009018F5"/>
    <w:rsid w:val="00905E32"/>
    <w:rsid w:val="009067B6"/>
    <w:rsid w:val="00910C62"/>
    <w:rsid w:val="009127CF"/>
    <w:rsid w:val="00912937"/>
    <w:rsid w:val="0091318D"/>
    <w:rsid w:val="00914551"/>
    <w:rsid w:val="00914D93"/>
    <w:rsid w:val="00915D34"/>
    <w:rsid w:val="00920C6B"/>
    <w:rsid w:val="00922129"/>
    <w:rsid w:val="009222F7"/>
    <w:rsid w:val="0092315C"/>
    <w:rsid w:val="009276A6"/>
    <w:rsid w:val="00930852"/>
    <w:rsid w:val="0093468D"/>
    <w:rsid w:val="00934905"/>
    <w:rsid w:val="00937EC1"/>
    <w:rsid w:val="00942DD4"/>
    <w:rsid w:val="00943A56"/>
    <w:rsid w:val="00945187"/>
    <w:rsid w:val="00955C3C"/>
    <w:rsid w:val="00960123"/>
    <w:rsid w:val="00960333"/>
    <w:rsid w:val="00962419"/>
    <w:rsid w:val="00966140"/>
    <w:rsid w:val="00974988"/>
    <w:rsid w:val="00974A62"/>
    <w:rsid w:val="0097570B"/>
    <w:rsid w:val="009824C2"/>
    <w:rsid w:val="009838D7"/>
    <w:rsid w:val="00986008"/>
    <w:rsid w:val="00993B16"/>
    <w:rsid w:val="009956ED"/>
    <w:rsid w:val="00996428"/>
    <w:rsid w:val="009A163D"/>
    <w:rsid w:val="009A16DE"/>
    <w:rsid w:val="009A1D81"/>
    <w:rsid w:val="009A6AD0"/>
    <w:rsid w:val="009A7A33"/>
    <w:rsid w:val="009A7C13"/>
    <w:rsid w:val="009B0612"/>
    <w:rsid w:val="009B19DA"/>
    <w:rsid w:val="009B1DEB"/>
    <w:rsid w:val="009B3392"/>
    <w:rsid w:val="009B36C9"/>
    <w:rsid w:val="009B5BD9"/>
    <w:rsid w:val="009C05FB"/>
    <w:rsid w:val="009C34AF"/>
    <w:rsid w:val="009C4260"/>
    <w:rsid w:val="009C4356"/>
    <w:rsid w:val="009C5AE5"/>
    <w:rsid w:val="009C60B5"/>
    <w:rsid w:val="009C623C"/>
    <w:rsid w:val="009D086B"/>
    <w:rsid w:val="009D0F04"/>
    <w:rsid w:val="009D5262"/>
    <w:rsid w:val="009D7C95"/>
    <w:rsid w:val="009E08B4"/>
    <w:rsid w:val="009E124A"/>
    <w:rsid w:val="009E23F0"/>
    <w:rsid w:val="009E2756"/>
    <w:rsid w:val="009E6BAD"/>
    <w:rsid w:val="009E6CC1"/>
    <w:rsid w:val="009E7581"/>
    <w:rsid w:val="009E79E9"/>
    <w:rsid w:val="009E7CA5"/>
    <w:rsid w:val="009F13FF"/>
    <w:rsid w:val="009F1C18"/>
    <w:rsid w:val="009F4631"/>
    <w:rsid w:val="009F50B2"/>
    <w:rsid w:val="00A02C48"/>
    <w:rsid w:val="00A053B0"/>
    <w:rsid w:val="00A06C33"/>
    <w:rsid w:val="00A07AFD"/>
    <w:rsid w:val="00A14B3A"/>
    <w:rsid w:val="00A172EE"/>
    <w:rsid w:val="00A17E51"/>
    <w:rsid w:val="00A20AD2"/>
    <w:rsid w:val="00A2101B"/>
    <w:rsid w:val="00A22916"/>
    <w:rsid w:val="00A244CE"/>
    <w:rsid w:val="00A25347"/>
    <w:rsid w:val="00A3074A"/>
    <w:rsid w:val="00A30967"/>
    <w:rsid w:val="00A3212C"/>
    <w:rsid w:val="00A375DF"/>
    <w:rsid w:val="00A40C08"/>
    <w:rsid w:val="00A40CA0"/>
    <w:rsid w:val="00A43CC2"/>
    <w:rsid w:val="00A446D8"/>
    <w:rsid w:val="00A46DC2"/>
    <w:rsid w:val="00A473CD"/>
    <w:rsid w:val="00A516CC"/>
    <w:rsid w:val="00A52223"/>
    <w:rsid w:val="00A53BF0"/>
    <w:rsid w:val="00A610C0"/>
    <w:rsid w:val="00A64984"/>
    <w:rsid w:val="00A66631"/>
    <w:rsid w:val="00A75611"/>
    <w:rsid w:val="00A80956"/>
    <w:rsid w:val="00A8127C"/>
    <w:rsid w:val="00A82A60"/>
    <w:rsid w:val="00A84167"/>
    <w:rsid w:val="00A85349"/>
    <w:rsid w:val="00A85D33"/>
    <w:rsid w:val="00A91CC0"/>
    <w:rsid w:val="00A92696"/>
    <w:rsid w:val="00A93809"/>
    <w:rsid w:val="00A959A3"/>
    <w:rsid w:val="00A977F7"/>
    <w:rsid w:val="00AA088B"/>
    <w:rsid w:val="00AA1334"/>
    <w:rsid w:val="00AA4AAC"/>
    <w:rsid w:val="00AA5D24"/>
    <w:rsid w:val="00AA66FD"/>
    <w:rsid w:val="00AB01E2"/>
    <w:rsid w:val="00AB06F9"/>
    <w:rsid w:val="00AB40CD"/>
    <w:rsid w:val="00AB4EF0"/>
    <w:rsid w:val="00AB51B7"/>
    <w:rsid w:val="00AB67F1"/>
    <w:rsid w:val="00AC0066"/>
    <w:rsid w:val="00AC0FDE"/>
    <w:rsid w:val="00AC1D00"/>
    <w:rsid w:val="00AD15E6"/>
    <w:rsid w:val="00AD259F"/>
    <w:rsid w:val="00AE38BF"/>
    <w:rsid w:val="00AE5643"/>
    <w:rsid w:val="00AE7E93"/>
    <w:rsid w:val="00AF1B70"/>
    <w:rsid w:val="00AF77EB"/>
    <w:rsid w:val="00B023A1"/>
    <w:rsid w:val="00B17324"/>
    <w:rsid w:val="00B1774C"/>
    <w:rsid w:val="00B1782B"/>
    <w:rsid w:val="00B2055D"/>
    <w:rsid w:val="00B23586"/>
    <w:rsid w:val="00B23839"/>
    <w:rsid w:val="00B261CD"/>
    <w:rsid w:val="00B26C35"/>
    <w:rsid w:val="00B30AA7"/>
    <w:rsid w:val="00B36186"/>
    <w:rsid w:val="00B3741B"/>
    <w:rsid w:val="00B4084F"/>
    <w:rsid w:val="00B41925"/>
    <w:rsid w:val="00B422F7"/>
    <w:rsid w:val="00B51C87"/>
    <w:rsid w:val="00B52618"/>
    <w:rsid w:val="00B52C11"/>
    <w:rsid w:val="00B547DF"/>
    <w:rsid w:val="00B55667"/>
    <w:rsid w:val="00B60F97"/>
    <w:rsid w:val="00B61176"/>
    <w:rsid w:val="00B626AF"/>
    <w:rsid w:val="00B63387"/>
    <w:rsid w:val="00B64114"/>
    <w:rsid w:val="00B64DFA"/>
    <w:rsid w:val="00B669EC"/>
    <w:rsid w:val="00B71EE8"/>
    <w:rsid w:val="00B753F6"/>
    <w:rsid w:val="00B7770A"/>
    <w:rsid w:val="00B77B1D"/>
    <w:rsid w:val="00B8224A"/>
    <w:rsid w:val="00B83E56"/>
    <w:rsid w:val="00B85BE7"/>
    <w:rsid w:val="00B85F2B"/>
    <w:rsid w:val="00B92A16"/>
    <w:rsid w:val="00BA1064"/>
    <w:rsid w:val="00BA30E4"/>
    <w:rsid w:val="00BA3562"/>
    <w:rsid w:val="00BA5490"/>
    <w:rsid w:val="00BB0E96"/>
    <w:rsid w:val="00BB10FD"/>
    <w:rsid w:val="00BB1918"/>
    <w:rsid w:val="00BB1947"/>
    <w:rsid w:val="00BB1FB7"/>
    <w:rsid w:val="00BB4FEE"/>
    <w:rsid w:val="00BB6D8C"/>
    <w:rsid w:val="00BC1F5A"/>
    <w:rsid w:val="00BC3770"/>
    <w:rsid w:val="00BC3D4D"/>
    <w:rsid w:val="00BC4E2A"/>
    <w:rsid w:val="00BC6612"/>
    <w:rsid w:val="00BD3D0E"/>
    <w:rsid w:val="00BD48AB"/>
    <w:rsid w:val="00BD6E98"/>
    <w:rsid w:val="00BE0F22"/>
    <w:rsid w:val="00BE18F5"/>
    <w:rsid w:val="00BE5AF1"/>
    <w:rsid w:val="00BE687D"/>
    <w:rsid w:val="00BF05D3"/>
    <w:rsid w:val="00BF1CAE"/>
    <w:rsid w:val="00BF2450"/>
    <w:rsid w:val="00BF3575"/>
    <w:rsid w:val="00BF3893"/>
    <w:rsid w:val="00BF3BF8"/>
    <w:rsid w:val="00BF42D8"/>
    <w:rsid w:val="00BF5B24"/>
    <w:rsid w:val="00BF6840"/>
    <w:rsid w:val="00C017AA"/>
    <w:rsid w:val="00C0277C"/>
    <w:rsid w:val="00C0494F"/>
    <w:rsid w:val="00C06300"/>
    <w:rsid w:val="00C071B2"/>
    <w:rsid w:val="00C07F6F"/>
    <w:rsid w:val="00C1244E"/>
    <w:rsid w:val="00C142E9"/>
    <w:rsid w:val="00C25F8A"/>
    <w:rsid w:val="00C30074"/>
    <w:rsid w:val="00C34A80"/>
    <w:rsid w:val="00C35BB9"/>
    <w:rsid w:val="00C3695F"/>
    <w:rsid w:val="00C46036"/>
    <w:rsid w:val="00C51381"/>
    <w:rsid w:val="00C52570"/>
    <w:rsid w:val="00C52671"/>
    <w:rsid w:val="00C64653"/>
    <w:rsid w:val="00C64D21"/>
    <w:rsid w:val="00C65A0B"/>
    <w:rsid w:val="00C72CEB"/>
    <w:rsid w:val="00C826EF"/>
    <w:rsid w:val="00C8284A"/>
    <w:rsid w:val="00C8397F"/>
    <w:rsid w:val="00C85AA0"/>
    <w:rsid w:val="00C85E60"/>
    <w:rsid w:val="00C913EF"/>
    <w:rsid w:val="00C914A3"/>
    <w:rsid w:val="00C93314"/>
    <w:rsid w:val="00C94E93"/>
    <w:rsid w:val="00C95122"/>
    <w:rsid w:val="00C97448"/>
    <w:rsid w:val="00CA4F34"/>
    <w:rsid w:val="00CB0965"/>
    <w:rsid w:val="00CB208C"/>
    <w:rsid w:val="00CB5595"/>
    <w:rsid w:val="00CC3F3C"/>
    <w:rsid w:val="00CC48E1"/>
    <w:rsid w:val="00CC4B98"/>
    <w:rsid w:val="00CC4C70"/>
    <w:rsid w:val="00CC5530"/>
    <w:rsid w:val="00CC55CB"/>
    <w:rsid w:val="00CC5E4A"/>
    <w:rsid w:val="00CC721D"/>
    <w:rsid w:val="00CD24E4"/>
    <w:rsid w:val="00CD2998"/>
    <w:rsid w:val="00CD448A"/>
    <w:rsid w:val="00CD4CE2"/>
    <w:rsid w:val="00CD5AE5"/>
    <w:rsid w:val="00CD7D25"/>
    <w:rsid w:val="00CE12EC"/>
    <w:rsid w:val="00CE4B27"/>
    <w:rsid w:val="00CE635E"/>
    <w:rsid w:val="00CE6BBA"/>
    <w:rsid w:val="00CE761C"/>
    <w:rsid w:val="00CE7751"/>
    <w:rsid w:val="00CF13E4"/>
    <w:rsid w:val="00CF1625"/>
    <w:rsid w:val="00CF4D50"/>
    <w:rsid w:val="00CF58AB"/>
    <w:rsid w:val="00CF68AB"/>
    <w:rsid w:val="00D003FD"/>
    <w:rsid w:val="00D024FE"/>
    <w:rsid w:val="00D03DCD"/>
    <w:rsid w:val="00D04A53"/>
    <w:rsid w:val="00D13638"/>
    <w:rsid w:val="00D3186B"/>
    <w:rsid w:val="00D31D2C"/>
    <w:rsid w:val="00D32736"/>
    <w:rsid w:val="00D344DD"/>
    <w:rsid w:val="00D34FC2"/>
    <w:rsid w:val="00D35699"/>
    <w:rsid w:val="00D35A6A"/>
    <w:rsid w:val="00D4066C"/>
    <w:rsid w:val="00D42C93"/>
    <w:rsid w:val="00D43724"/>
    <w:rsid w:val="00D43DBF"/>
    <w:rsid w:val="00D462A6"/>
    <w:rsid w:val="00D50C52"/>
    <w:rsid w:val="00D53E32"/>
    <w:rsid w:val="00D542B6"/>
    <w:rsid w:val="00D5569E"/>
    <w:rsid w:val="00D55954"/>
    <w:rsid w:val="00D647AB"/>
    <w:rsid w:val="00D752EC"/>
    <w:rsid w:val="00D754B3"/>
    <w:rsid w:val="00D85C8E"/>
    <w:rsid w:val="00D86956"/>
    <w:rsid w:val="00D87AA0"/>
    <w:rsid w:val="00D914AB"/>
    <w:rsid w:val="00D95914"/>
    <w:rsid w:val="00DA0DF6"/>
    <w:rsid w:val="00DA2573"/>
    <w:rsid w:val="00DA3477"/>
    <w:rsid w:val="00DA7BA6"/>
    <w:rsid w:val="00DB0D35"/>
    <w:rsid w:val="00DB2B34"/>
    <w:rsid w:val="00DB4417"/>
    <w:rsid w:val="00DB546C"/>
    <w:rsid w:val="00DB6CC0"/>
    <w:rsid w:val="00DC01FF"/>
    <w:rsid w:val="00DC0DA5"/>
    <w:rsid w:val="00DC3B37"/>
    <w:rsid w:val="00DC4181"/>
    <w:rsid w:val="00DC48E6"/>
    <w:rsid w:val="00DC76D7"/>
    <w:rsid w:val="00DD19F3"/>
    <w:rsid w:val="00DD1C32"/>
    <w:rsid w:val="00DD42D1"/>
    <w:rsid w:val="00DD7140"/>
    <w:rsid w:val="00DE2BB8"/>
    <w:rsid w:val="00DE3CF4"/>
    <w:rsid w:val="00DE45E6"/>
    <w:rsid w:val="00DE4D43"/>
    <w:rsid w:val="00DE7233"/>
    <w:rsid w:val="00DF1077"/>
    <w:rsid w:val="00DF2365"/>
    <w:rsid w:val="00DF54E2"/>
    <w:rsid w:val="00DF54F3"/>
    <w:rsid w:val="00DF6F8A"/>
    <w:rsid w:val="00DF711A"/>
    <w:rsid w:val="00DF7A7F"/>
    <w:rsid w:val="00DF7DFA"/>
    <w:rsid w:val="00E0207C"/>
    <w:rsid w:val="00E0502F"/>
    <w:rsid w:val="00E069C1"/>
    <w:rsid w:val="00E07F87"/>
    <w:rsid w:val="00E12AB1"/>
    <w:rsid w:val="00E12D61"/>
    <w:rsid w:val="00E13443"/>
    <w:rsid w:val="00E167E4"/>
    <w:rsid w:val="00E17697"/>
    <w:rsid w:val="00E20368"/>
    <w:rsid w:val="00E20B62"/>
    <w:rsid w:val="00E2604F"/>
    <w:rsid w:val="00E26CF7"/>
    <w:rsid w:val="00E27816"/>
    <w:rsid w:val="00E30FAE"/>
    <w:rsid w:val="00E33BED"/>
    <w:rsid w:val="00E34173"/>
    <w:rsid w:val="00E34673"/>
    <w:rsid w:val="00E37AF6"/>
    <w:rsid w:val="00E37EBA"/>
    <w:rsid w:val="00E40EF7"/>
    <w:rsid w:val="00E450D9"/>
    <w:rsid w:val="00E464B5"/>
    <w:rsid w:val="00E47531"/>
    <w:rsid w:val="00E47682"/>
    <w:rsid w:val="00E47864"/>
    <w:rsid w:val="00E50DA1"/>
    <w:rsid w:val="00E522AB"/>
    <w:rsid w:val="00E5424F"/>
    <w:rsid w:val="00E6091A"/>
    <w:rsid w:val="00E6499E"/>
    <w:rsid w:val="00E654FE"/>
    <w:rsid w:val="00E656D5"/>
    <w:rsid w:val="00E65F3C"/>
    <w:rsid w:val="00E66F94"/>
    <w:rsid w:val="00E678E4"/>
    <w:rsid w:val="00E7341A"/>
    <w:rsid w:val="00E73DF4"/>
    <w:rsid w:val="00E74277"/>
    <w:rsid w:val="00E77A67"/>
    <w:rsid w:val="00E846D2"/>
    <w:rsid w:val="00E86981"/>
    <w:rsid w:val="00E94ACC"/>
    <w:rsid w:val="00E963E8"/>
    <w:rsid w:val="00E97EC4"/>
    <w:rsid w:val="00EA03CF"/>
    <w:rsid w:val="00EA2E7A"/>
    <w:rsid w:val="00EA5833"/>
    <w:rsid w:val="00EA5A60"/>
    <w:rsid w:val="00EA5D0B"/>
    <w:rsid w:val="00EA73DE"/>
    <w:rsid w:val="00EB0766"/>
    <w:rsid w:val="00EB13B0"/>
    <w:rsid w:val="00EB338E"/>
    <w:rsid w:val="00EB3A59"/>
    <w:rsid w:val="00EB3A76"/>
    <w:rsid w:val="00EB3F57"/>
    <w:rsid w:val="00EB4922"/>
    <w:rsid w:val="00EC0BCF"/>
    <w:rsid w:val="00EC0C98"/>
    <w:rsid w:val="00ED0996"/>
    <w:rsid w:val="00ED2C5F"/>
    <w:rsid w:val="00ED4F73"/>
    <w:rsid w:val="00ED5CF8"/>
    <w:rsid w:val="00ED6517"/>
    <w:rsid w:val="00EE7A2D"/>
    <w:rsid w:val="00EE7E9E"/>
    <w:rsid w:val="00EF4418"/>
    <w:rsid w:val="00EF45D8"/>
    <w:rsid w:val="00EF49C7"/>
    <w:rsid w:val="00EF6252"/>
    <w:rsid w:val="00F0046C"/>
    <w:rsid w:val="00F12667"/>
    <w:rsid w:val="00F127C7"/>
    <w:rsid w:val="00F12F74"/>
    <w:rsid w:val="00F132E5"/>
    <w:rsid w:val="00F14AF1"/>
    <w:rsid w:val="00F15AB1"/>
    <w:rsid w:val="00F15D8C"/>
    <w:rsid w:val="00F25B42"/>
    <w:rsid w:val="00F26C3C"/>
    <w:rsid w:val="00F3214E"/>
    <w:rsid w:val="00F337F0"/>
    <w:rsid w:val="00F34074"/>
    <w:rsid w:val="00F420DD"/>
    <w:rsid w:val="00F51015"/>
    <w:rsid w:val="00F53C24"/>
    <w:rsid w:val="00F56F85"/>
    <w:rsid w:val="00F5703C"/>
    <w:rsid w:val="00F60FF7"/>
    <w:rsid w:val="00F6116A"/>
    <w:rsid w:val="00F76BF5"/>
    <w:rsid w:val="00F82608"/>
    <w:rsid w:val="00F8366F"/>
    <w:rsid w:val="00F923E2"/>
    <w:rsid w:val="00F94E35"/>
    <w:rsid w:val="00F96B6D"/>
    <w:rsid w:val="00F96FC2"/>
    <w:rsid w:val="00FA03AD"/>
    <w:rsid w:val="00FA2912"/>
    <w:rsid w:val="00FA3A13"/>
    <w:rsid w:val="00FB2044"/>
    <w:rsid w:val="00FB29C9"/>
    <w:rsid w:val="00FB4302"/>
    <w:rsid w:val="00FB4771"/>
    <w:rsid w:val="00FB4BF4"/>
    <w:rsid w:val="00FB7C40"/>
    <w:rsid w:val="00FC0EF9"/>
    <w:rsid w:val="00FC11BE"/>
    <w:rsid w:val="00FC145B"/>
    <w:rsid w:val="00FC29E1"/>
    <w:rsid w:val="00FC36E5"/>
    <w:rsid w:val="00FC4227"/>
    <w:rsid w:val="00FC5E64"/>
    <w:rsid w:val="00FC6F5A"/>
    <w:rsid w:val="00FC710A"/>
    <w:rsid w:val="00FD26D4"/>
    <w:rsid w:val="00FD38F2"/>
    <w:rsid w:val="00FD4224"/>
    <w:rsid w:val="00FD42AF"/>
    <w:rsid w:val="00FD4FBC"/>
    <w:rsid w:val="00FE00AD"/>
    <w:rsid w:val="00FE0882"/>
    <w:rsid w:val="00FE682A"/>
    <w:rsid w:val="00FF2C03"/>
    <w:rsid w:val="00FF3E3A"/>
    <w:rsid w:val="00FF6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04C0"/>
  <w15:docId w15:val="{6F8C53D3-FA16-452D-83DE-339187AE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29C9"/>
    <w:rPr>
      <w:rFonts w:ascii="Times New Roman" w:eastAsia="Calibri" w:hAnsi="Times New Roman" w:cs="Times New Roman"/>
      <w:sz w:val="20"/>
      <w:szCs w:val="20"/>
    </w:rPr>
  </w:style>
  <w:style w:type="paragraph" w:styleId="Nagwek1">
    <w:name w:val="heading 1"/>
    <w:basedOn w:val="Normalny"/>
    <w:next w:val="Normalny"/>
    <w:link w:val="Nagwek1Znak"/>
    <w:uiPriority w:val="9"/>
    <w:qFormat/>
    <w:rsid w:val="008F28BE"/>
    <w:pPr>
      <w:keepNext/>
      <w:keepLines/>
      <w:spacing w:before="480" w:after="0"/>
      <w:jc w:val="center"/>
      <w:outlineLvl w:val="0"/>
    </w:pPr>
    <w:rPr>
      <w:rFonts w:eastAsiaTheme="majorEastAsia"/>
      <w:b/>
      <w:bCs/>
      <w:sz w:val="28"/>
      <w:szCs w:val="28"/>
    </w:rPr>
  </w:style>
  <w:style w:type="paragraph" w:styleId="Nagwek2">
    <w:name w:val="heading 2"/>
    <w:basedOn w:val="Normalny"/>
    <w:next w:val="Normalny"/>
    <w:link w:val="Nagwek2Znak"/>
    <w:uiPriority w:val="9"/>
    <w:unhideWhenUsed/>
    <w:qFormat/>
    <w:rsid w:val="008F28BE"/>
    <w:pPr>
      <w:keepNext/>
      <w:keepLines/>
      <w:spacing w:before="200" w:after="120"/>
      <w:outlineLvl w:val="1"/>
    </w:pPr>
    <w:rPr>
      <w:rFonts w:eastAsiaTheme="majorEastAsia"/>
      <w:b/>
      <w:bCs/>
      <w:sz w:val="26"/>
      <w:szCs w:val="26"/>
    </w:rPr>
  </w:style>
  <w:style w:type="paragraph" w:styleId="Nagwek3">
    <w:name w:val="heading 3"/>
    <w:basedOn w:val="Normalny"/>
    <w:next w:val="Normalny"/>
    <w:link w:val="Nagwek3Znak"/>
    <w:uiPriority w:val="9"/>
    <w:unhideWhenUsed/>
    <w:qFormat/>
    <w:rsid w:val="003F7D82"/>
    <w:pPr>
      <w:keepNext/>
      <w:keepLines/>
      <w:spacing w:before="200" w:after="240"/>
      <w:ind w:left="851"/>
      <w:outlineLvl w:val="2"/>
    </w:pPr>
    <w:rPr>
      <w:rFonts w:asciiTheme="majorHAnsi" w:eastAsiaTheme="majorEastAsia" w:hAnsiTheme="majorHAnsi" w:cstheme="majorBidi"/>
      <w:b/>
      <w:bCs/>
      <w:color w:val="4F81BD" w:themeColor="accent1"/>
      <w:sz w:val="24"/>
      <w:u w:val="single"/>
    </w:rPr>
  </w:style>
  <w:style w:type="paragraph" w:styleId="Nagwek4">
    <w:name w:val="heading 4"/>
    <w:basedOn w:val="Normalny"/>
    <w:next w:val="Normalny"/>
    <w:link w:val="Nagwek4Znak"/>
    <w:uiPriority w:val="9"/>
    <w:unhideWhenUsed/>
    <w:qFormat/>
    <w:rsid w:val="003F7D82"/>
    <w:pPr>
      <w:keepNext/>
      <w:keepLines/>
      <w:spacing w:before="200" w:after="120"/>
      <w:ind w:left="1701"/>
      <w:outlineLvl w:val="3"/>
    </w:pPr>
    <w:rPr>
      <w:rFonts w:asciiTheme="majorHAnsi" w:eastAsiaTheme="majorEastAsia" w:hAnsiTheme="majorHAnsi" w:cstheme="majorBidi"/>
      <w:b/>
      <w:bCs/>
      <w:i/>
      <w:iCs/>
      <w:color w:val="4F81BD" w:themeColor="accen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28BE"/>
    <w:rPr>
      <w:rFonts w:ascii="Times New Roman" w:eastAsiaTheme="majorEastAsia" w:hAnsi="Times New Roman" w:cs="Times New Roman"/>
      <w:b/>
      <w:bCs/>
      <w:sz w:val="28"/>
      <w:szCs w:val="28"/>
      <w:lang w:eastAsia="pl-PL"/>
    </w:rPr>
  </w:style>
  <w:style w:type="character" w:customStyle="1" w:styleId="Nagwek2Znak">
    <w:name w:val="Nagłówek 2 Znak"/>
    <w:basedOn w:val="Domylnaczcionkaakapitu"/>
    <w:link w:val="Nagwek2"/>
    <w:uiPriority w:val="9"/>
    <w:rsid w:val="008F28BE"/>
    <w:rPr>
      <w:rFonts w:ascii="Times New Roman" w:eastAsiaTheme="majorEastAsia" w:hAnsi="Times New Roman" w:cs="Times New Roman"/>
      <w:b/>
      <w:bCs/>
      <w:sz w:val="26"/>
      <w:szCs w:val="26"/>
      <w:lang w:eastAsia="pl-PL"/>
    </w:rPr>
  </w:style>
  <w:style w:type="character" w:customStyle="1" w:styleId="Nagwek3Znak">
    <w:name w:val="Nagłówek 3 Znak"/>
    <w:basedOn w:val="Domylnaczcionkaakapitu"/>
    <w:link w:val="Nagwek3"/>
    <w:uiPriority w:val="9"/>
    <w:rsid w:val="003F7D82"/>
    <w:rPr>
      <w:rFonts w:asciiTheme="majorHAnsi" w:eastAsiaTheme="majorEastAsia" w:hAnsiTheme="majorHAnsi" w:cstheme="majorBidi"/>
      <w:b/>
      <w:bCs/>
      <w:color w:val="4F81BD" w:themeColor="accent1"/>
      <w:sz w:val="24"/>
      <w:szCs w:val="20"/>
      <w:u w:val="single"/>
      <w:lang w:eastAsia="pl-PL"/>
    </w:rPr>
  </w:style>
  <w:style w:type="character" w:customStyle="1" w:styleId="Nagwek4Znak">
    <w:name w:val="Nagłówek 4 Znak"/>
    <w:basedOn w:val="Domylnaczcionkaakapitu"/>
    <w:link w:val="Nagwek4"/>
    <w:uiPriority w:val="9"/>
    <w:rsid w:val="003F7D82"/>
    <w:rPr>
      <w:rFonts w:asciiTheme="majorHAnsi" w:eastAsiaTheme="majorEastAsia" w:hAnsiTheme="majorHAnsi" w:cstheme="majorBidi"/>
      <w:b/>
      <w:bCs/>
      <w:i/>
      <w:iCs/>
      <w:color w:val="4F81BD" w:themeColor="accent1"/>
      <w:sz w:val="24"/>
      <w:szCs w:val="20"/>
      <w:lang w:eastAsia="pl-PL"/>
    </w:rPr>
  </w:style>
  <w:style w:type="paragraph" w:styleId="Nagwek">
    <w:name w:val="header"/>
    <w:basedOn w:val="Normalny"/>
    <w:link w:val="NagwekZnak"/>
    <w:uiPriority w:val="99"/>
    <w:unhideWhenUsed/>
    <w:rsid w:val="003F7D82"/>
    <w:pPr>
      <w:tabs>
        <w:tab w:val="center" w:pos="4536"/>
        <w:tab w:val="right" w:pos="9072"/>
      </w:tabs>
      <w:spacing w:after="0" w:line="240" w:lineRule="auto"/>
    </w:pPr>
    <w:rPr>
      <w:rFonts w:eastAsiaTheme="minorEastAsia"/>
      <w:sz w:val="24"/>
      <w:szCs w:val="24"/>
    </w:rPr>
  </w:style>
  <w:style w:type="character" w:customStyle="1" w:styleId="NagwekZnak">
    <w:name w:val="Nagłówek Znak"/>
    <w:basedOn w:val="Domylnaczcionkaakapitu"/>
    <w:link w:val="Nagwek"/>
    <w:uiPriority w:val="99"/>
    <w:rsid w:val="003F7D82"/>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3F7D82"/>
    <w:pPr>
      <w:tabs>
        <w:tab w:val="center" w:pos="4536"/>
        <w:tab w:val="right" w:pos="9072"/>
      </w:tabs>
      <w:spacing w:after="0" w:line="240" w:lineRule="auto"/>
    </w:pPr>
    <w:rPr>
      <w:rFonts w:eastAsiaTheme="minorEastAsia"/>
      <w:sz w:val="24"/>
      <w:szCs w:val="24"/>
    </w:rPr>
  </w:style>
  <w:style w:type="character" w:customStyle="1" w:styleId="StopkaZnak">
    <w:name w:val="Stopka Znak"/>
    <w:basedOn w:val="Domylnaczcionkaakapitu"/>
    <w:link w:val="Stopka"/>
    <w:uiPriority w:val="99"/>
    <w:rsid w:val="003F7D82"/>
    <w:rPr>
      <w:rFonts w:ascii="Times New Roman" w:eastAsiaTheme="minorEastAsia" w:hAnsi="Times New Roman" w:cs="Times New Roman"/>
      <w:sz w:val="24"/>
      <w:szCs w:val="24"/>
      <w:lang w:eastAsia="pl-PL"/>
    </w:rPr>
  </w:style>
  <w:style w:type="character" w:styleId="Hipercze">
    <w:name w:val="Hyperlink"/>
    <w:basedOn w:val="Domylnaczcionkaakapitu"/>
    <w:uiPriority w:val="99"/>
    <w:unhideWhenUsed/>
    <w:rsid w:val="003F7D82"/>
    <w:rPr>
      <w:color w:val="0000FF" w:themeColor="hyperlink"/>
      <w:u w:val="single"/>
    </w:rPr>
  </w:style>
  <w:style w:type="paragraph" w:styleId="Akapitzlist">
    <w:name w:val="List Paragraph"/>
    <w:basedOn w:val="Normalny"/>
    <w:uiPriority w:val="34"/>
    <w:qFormat/>
    <w:rsid w:val="003F7D82"/>
    <w:pPr>
      <w:ind w:left="720"/>
      <w:contextualSpacing/>
    </w:pPr>
  </w:style>
  <w:style w:type="table" w:styleId="Tabela-Siatka">
    <w:name w:val="Table Grid"/>
    <w:basedOn w:val="Standardowy"/>
    <w:uiPriority w:val="59"/>
    <w:rsid w:val="003F7D8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3F7D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F7D82"/>
    <w:rPr>
      <w:rFonts w:asciiTheme="majorHAnsi" w:eastAsiaTheme="majorEastAsia" w:hAnsiTheme="majorHAnsi" w:cstheme="majorBidi"/>
      <w:color w:val="17365D" w:themeColor="text2" w:themeShade="BF"/>
      <w:spacing w:val="5"/>
      <w:kern w:val="28"/>
      <w:sz w:val="52"/>
      <w:szCs w:val="52"/>
      <w:lang w:eastAsia="pl-PL"/>
    </w:rPr>
  </w:style>
  <w:style w:type="paragraph" w:styleId="Tekstdymka">
    <w:name w:val="Balloon Text"/>
    <w:basedOn w:val="Normalny"/>
    <w:link w:val="TekstdymkaZnak"/>
    <w:uiPriority w:val="99"/>
    <w:semiHidden/>
    <w:unhideWhenUsed/>
    <w:rsid w:val="003F7D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7D82"/>
    <w:rPr>
      <w:rFonts w:ascii="Tahoma" w:eastAsia="Calibri" w:hAnsi="Tahoma" w:cs="Tahoma"/>
      <w:sz w:val="16"/>
      <w:szCs w:val="16"/>
      <w:lang w:eastAsia="pl-PL"/>
    </w:rPr>
  </w:style>
  <w:style w:type="character" w:styleId="Odwoaniedokomentarza">
    <w:name w:val="annotation reference"/>
    <w:basedOn w:val="Domylnaczcionkaakapitu"/>
    <w:uiPriority w:val="99"/>
    <w:unhideWhenUsed/>
    <w:rsid w:val="003F7D82"/>
    <w:rPr>
      <w:sz w:val="16"/>
      <w:szCs w:val="16"/>
    </w:rPr>
  </w:style>
  <w:style w:type="paragraph" w:styleId="Tekstkomentarza">
    <w:name w:val="annotation text"/>
    <w:basedOn w:val="Normalny"/>
    <w:link w:val="TekstkomentarzaZnak"/>
    <w:uiPriority w:val="99"/>
    <w:unhideWhenUsed/>
    <w:rsid w:val="003F7D82"/>
    <w:pPr>
      <w:spacing w:line="240" w:lineRule="auto"/>
    </w:pPr>
  </w:style>
  <w:style w:type="character" w:customStyle="1" w:styleId="TekstkomentarzaZnak">
    <w:name w:val="Tekst komentarza Znak"/>
    <w:basedOn w:val="Domylnaczcionkaakapitu"/>
    <w:link w:val="Tekstkomentarza"/>
    <w:uiPriority w:val="99"/>
    <w:rsid w:val="003F7D82"/>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F7D82"/>
    <w:rPr>
      <w:b/>
      <w:bCs/>
    </w:rPr>
  </w:style>
  <w:style w:type="character" w:customStyle="1" w:styleId="TematkomentarzaZnak">
    <w:name w:val="Temat komentarza Znak"/>
    <w:basedOn w:val="TekstkomentarzaZnak"/>
    <w:link w:val="Tematkomentarza"/>
    <w:uiPriority w:val="99"/>
    <w:semiHidden/>
    <w:rsid w:val="003F7D82"/>
    <w:rPr>
      <w:rFonts w:ascii="Times New Roman" w:eastAsia="Calibri" w:hAnsi="Times New Roman" w:cs="Times New Roman"/>
      <w:b/>
      <w:bCs/>
      <w:sz w:val="20"/>
      <w:szCs w:val="20"/>
      <w:lang w:eastAsia="pl-PL"/>
    </w:rPr>
  </w:style>
  <w:style w:type="paragraph" w:styleId="Poprawka">
    <w:name w:val="Revision"/>
    <w:hidden/>
    <w:uiPriority w:val="99"/>
    <w:semiHidden/>
    <w:rsid w:val="003F7D82"/>
    <w:pPr>
      <w:spacing w:after="0" w:line="240" w:lineRule="auto"/>
    </w:pPr>
    <w:rPr>
      <w:rFonts w:ascii="Times New Roman" w:eastAsia="Calibri" w:hAnsi="Times New Roman" w:cs="Times New Roman"/>
      <w:sz w:val="20"/>
      <w:szCs w:val="20"/>
    </w:rPr>
  </w:style>
  <w:style w:type="paragraph" w:styleId="Tekstprzypisudolnego">
    <w:name w:val="footnote text"/>
    <w:basedOn w:val="Normalny"/>
    <w:link w:val="TekstprzypisudolnegoZnak"/>
    <w:uiPriority w:val="99"/>
    <w:unhideWhenUsed/>
    <w:rsid w:val="003F7D82"/>
    <w:pPr>
      <w:spacing w:after="0" w:line="240" w:lineRule="auto"/>
    </w:pPr>
  </w:style>
  <w:style w:type="character" w:customStyle="1" w:styleId="TekstprzypisudolnegoZnak">
    <w:name w:val="Tekst przypisu dolnego Znak"/>
    <w:basedOn w:val="Domylnaczcionkaakapitu"/>
    <w:link w:val="Tekstprzypisudolnego"/>
    <w:uiPriority w:val="99"/>
    <w:rsid w:val="003F7D82"/>
    <w:rPr>
      <w:rFonts w:ascii="Times New Roman" w:eastAsia="Calibri" w:hAnsi="Times New Roman" w:cs="Times New Roman"/>
      <w:sz w:val="20"/>
      <w:szCs w:val="20"/>
      <w:lang w:eastAsia="pl-PL"/>
    </w:rPr>
  </w:style>
  <w:style w:type="character" w:styleId="Odwoanieprzypisudolnego">
    <w:name w:val="footnote reference"/>
    <w:aliases w:val="Footnote Reference Superscript,BVI fnr, BVI fnr,Footnote symbol,Footnote reference number,note TESI,Appel note de bas de p,Nota,SUPERS,Footnote number,EN Footnote Reference,-E Fußnotenzeichen,number Char Char,number,Ref,styl"/>
    <w:basedOn w:val="Domylnaczcionkaakapitu"/>
    <w:uiPriority w:val="99"/>
    <w:unhideWhenUsed/>
    <w:qFormat/>
    <w:rsid w:val="003F7D82"/>
    <w:rPr>
      <w:vertAlign w:val="superscript"/>
    </w:rPr>
  </w:style>
  <w:style w:type="table" w:customStyle="1" w:styleId="TableGrid1">
    <w:name w:val="Table Grid1"/>
    <w:basedOn w:val="Standardowy"/>
    <w:next w:val="Tabela-Siatka"/>
    <w:uiPriority w:val="59"/>
    <w:rsid w:val="003F7D82"/>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F7D82"/>
    <w:rPr>
      <w:b/>
      <w:bCs/>
    </w:rPr>
  </w:style>
  <w:style w:type="paragraph" w:styleId="NormalnyWeb">
    <w:name w:val="Normal (Web)"/>
    <w:basedOn w:val="Normalny"/>
    <w:uiPriority w:val="99"/>
    <w:unhideWhenUsed/>
    <w:rsid w:val="003F7D82"/>
    <w:pPr>
      <w:spacing w:after="150" w:line="240" w:lineRule="auto"/>
    </w:pPr>
    <w:rPr>
      <w:rFonts w:ascii="inherit" w:eastAsia="Times New Roman" w:hAnsi="inherit"/>
      <w:sz w:val="24"/>
      <w:szCs w:val="24"/>
    </w:rPr>
  </w:style>
  <w:style w:type="character" w:customStyle="1" w:styleId="mandatory2">
    <w:name w:val="mandatory2"/>
    <w:basedOn w:val="Domylnaczcionkaakapitu"/>
    <w:rsid w:val="003F7D82"/>
    <w:rPr>
      <w:rFonts w:ascii="inherit" w:hAnsi="inherit" w:hint="default"/>
      <w:color w:val="FF0000"/>
      <w:sz w:val="36"/>
      <w:szCs w:val="36"/>
    </w:rPr>
  </w:style>
  <w:style w:type="character" w:styleId="UyteHipercze">
    <w:name w:val="FollowedHyperlink"/>
    <w:basedOn w:val="Domylnaczcionkaakapitu"/>
    <w:uiPriority w:val="99"/>
    <w:semiHidden/>
    <w:unhideWhenUsed/>
    <w:rsid w:val="003F7D82"/>
    <w:rPr>
      <w:color w:val="800080" w:themeColor="followedHyperlink"/>
      <w:u w:val="single"/>
    </w:rPr>
  </w:style>
  <w:style w:type="character" w:customStyle="1" w:styleId="oneclick-link">
    <w:name w:val="oneclick-link"/>
    <w:basedOn w:val="Domylnaczcionkaakapitu"/>
    <w:rsid w:val="003F7D82"/>
    <w:rPr>
      <w:rFonts w:ascii="Times New Roman" w:hAnsi="Times New Roman" w:cs="Times New Roman" w:hint="default"/>
    </w:rPr>
  </w:style>
  <w:style w:type="paragraph" w:customStyle="1" w:styleId="Default">
    <w:name w:val="Default"/>
    <w:rsid w:val="003F7D82"/>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1">
    <w:name w:val="CM1"/>
    <w:basedOn w:val="Default"/>
    <w:next w:val="Default"/>
    <w:uiPriority w:val="99"/>
    <w:rsid w:val="003F7D82"/>
    <w:rPr>
      <w:rFonts w:cs="Times New Roman"/>
      <w:color w:val="auto"/>
    </w:rPr>
  </w:style>
  <w:style w:type="paragraph" w:customStyle="1" w:styleId="CM3">
    <w:name w:val="CM3"/>
    <w:basedOn w:val="Default"/>
    <w:next w:val="Default"/>
    <w:uiPriority w:val="99"/>
    <w:rsid w:val="003F7D82"/>
    <w:rPr>
      <w:rFonts w:cs="Times New Roman"/>
      <w:color w:val="auto"/>
    </w:rPr>
  </w:style>
  <w:style w:type="paragraph" w:styleId="Zagicieodgryformularza">
    <w:name w:val="HTML Top of Form"/>
    <w:basedOn w:val="Normalny"/>
    <w:next w:val="Normalny"/>
    <w:link w:val="ZagicieodgryformularzaZnak"/>
    <w:hidden/>
    <w:uiPriority w:val="99"/>
    <w:semiHidden/>
    <w:unhideWhenUsed/>
    <w:rsid w:val="003F7D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3F7D8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F7D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3F7D82"/>
    <w:rPr>
      <w:rFonts w:ascii="Arial" w:eastAsia="Times New Roman" w:hAnsi="Arial" w:cs="Arial"/>
      <w:vanish/>
      <w:sz w:val="16"/>
      <w:szCs w:val="16"/>
      <w:lang w:eastAsia="pl-PL"/>
    </w:rPr>
  </w:style>
  <w:style w:type="character" w:customStyle="1" w:styleId="mandatory">
    <w:name w:val="mandatory"/>
    <w:basedOn w:val="Domylnaczcionkaakapitu"/>
    <w:rsid w:val="003F7D82"/>
  </w:style>
  <w:style w:type="table" w:customStyle="1" w:styleId="TableGrid2">
    <w:name w:val="Table Grid2"/>
    <w:basedOn w:val="Standardowy"/>
    <w:next w:val="Tabela-Siatka"/>
    <w:uiPriority w:val="59"/>
    <w:rsid w:val="00B4192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Standardowy"/>
    <w:next w:val="Tabela-Siatka"/>
    <w:uiPriority w:val="59"/>
    <w:rsid w:val="00B41925"/>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rdowy"/>
    <w:next w:val="Tabela-Siatka"/>
    <w:uiPriority w:val="59"/>
    <w:rsid w:val="00E1769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Standardowy"/>
    <w:next w:val="Tabela-Siatka"/>
    <w:uiPriority w:val="59"/>
    <w:rsid w:val="00E17697"/>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rdowy"/>
    <w:next w:val="Tabela-Siatka"/>
    <w:uiPriority w:val="59"/>
    <w:rsid w:val="008835D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Standardowy"/>
    <w:next w:val="Tabela-Siatka"/>
    <w:uiPriority w:val="59"/>
    <w:rsid w:val="006D01E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Standardowy"/>
    <w:next w:val="Tabela-Siatka"/>
    <w:uiPriority w:val="59"/>
    <w:rsid w:val="006D01E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Standardowy"/>
    <w:next w:val="Tabela-Siatka"/>
    <w:uiPriority w:val="59"/>
    <w:rsid w:val="006D01E9"/>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Standardowy"/>
    <w:next w:val="Tabela-Siatka"/>
    <w:uiPriority w:val="59"/>
    <w:rsid w:val="00A06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Standardowy"/>
    <w:next w:val="Tabela-Siatka"/>
    <w:uiPriority w:val="59"/>
    <w:rsid w:val="00A06C3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Standardowy"/>
    <w:next w:val="Tabela-Siatka"/>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Standardowy"/>
    <w:next w:val="Tabela-Siatka"/>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Standardowy"/>
    <w:next w:val="Tabela-Siatka"/>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Standardowy"/>
    <w:next w:val="Tabela-Siatka"/>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Standardowy"/>
    <w:next w:val="Tabela-Siatka"/>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Standardowy"/>
    <w:next w:val="Tabela-Siatka"/>
    <w:uiPriority w:val="59"/>
    <w:rsid w:val="009C05FB"/>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55999">
      <w:bodyDiv w:val="1"/>
      <w:marLeft w:val="0"/>
      <w:marRight w:val="0"/>
      <w:marTop w:val="0"/>
      <w:marBottom w:val="0"/>
      <w:divBdr>
        <w:top w:val="none" w:sz="0" w:space="0" w:color="auto"/>
        <w:left w:val="none" w:sz="0" w:space="0" w:color="auto"/>
        <w:bottom w:val="none" w:sz="0" w:space="0" w:color="auto"/>
        <w:right w:val="none" w:sz="0" w:space="0" w:color="auto"/>
      </w:divBdr>
    </w:div>
    <w:div w:id="971984439">
      <w:bodyDiv w:val="1"/>
      <w:marLeft w:val="0"/>
      <w:marRight w:val="0"/>
      <w:marTop w:val="0"/>
      <w:marBottom w:val="0"/>
      <w:divBdr>
        <w:top w:val="none" w:sz="0" w:space="0" w:color="auto"/>
        <w:left w:val="none" w:sz="0" w:space="0" w:color="auto"/>
        <w:bottom w:val="none" w:sz="0" w:space="0" w:color="auto"/>
        <w:right w:val="none" w:sz="0" w:space="0" w:color="auto"/>
      </w:divBdr>
    </w:div>
    <w:div w:id="1571160328">
      <w:bodyDiv w:val="1"/>
      <w:marLeft w:val="0"/>
      <w:marRight w:val="0"/>
      <w:marTop w:val="0"/>
      <w:marBottom w:val="0"/>
      <w:divBdr>
        <w:top w:val="none" w:sz="0" w:space="0" w:color="auto"/>
        <w:left w:val="none" w:sz="0" w:space="0" w:color="auto"/>
        <w:bottom w:val="none" w:sz="0" w:space="0" w:color="auto"/>
        <w:right w:val="none" w:sz="0" w:space="0" w:color="auto"/>
      </w:divBdr>
    </w:div>
    <w:div w:id="1781103207">
      <w:bodyDiv w:val="1"/>
      <w:marLeft w:val="0"/>
      <w:marRight w:val="0"/>
      <w:marTop w:val="0"/>
      <w:marBottom w:val="0"/>
      <w:divBdr>
        <w:top w:val="none" w:sz="0" w:space="0" w:color="auto"/>
        <w:left w:val="none" w:sz="0" w:space="0" w:color="auto"/>
        <w:bottom w:val="none" w:sz="0" w:space="0" w:color="auto"/>
        <w:right w:val="none" w:sz="0" w:space="0" w:color="auto"/>
      </w:divBdr>
    </w:div>
    <w:div w:id="213366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consultations/public-consultation-targeted-revision-eu-consumer-law-directives_en" TargetMode="External"/><Relationship Id="rId18" Type="http://schemas.openxmlformats.org/officeDocument/2006/relationships/hyperlink" Target="http://eur-lex.europa.eu/legal-content/PL/TXT/PDF/?uri=CELEX:31999L004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c.europa.eu/newsroom/just/item-detail.cfm?item_id=59332" TargetMode="External"/><Relationship Id="rId7" Type="http://schemas.openxmlformats.org/officeDocument/2006/relationships/settings" Target="settings.xml"/><Relationship Id="rId12" Type="http://schemas.openxmlformats.org/officeDocument/2006/relationships/hyperlink" Target="http://ec.europa.eu/newsroom/just/item-detail.cfm?item_id=59332" TargetMode="External"/><Relationship Id="rId17" Type="http://schemas.openxmlformats.org/officeDocument/2006/relationships/hyperlink" Target="http://ec.europa.eu/consumers/consumer_rights/rights-contracts/directive/index_en.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c.europa.eu/consumers/consumer_rights/unfair-trade/index_en.htm" TargetMode="External"/><Relationship Id="rId20" Type="http://schemas.openxmlformats.org/officeDocument/2006/relationships/hyperlink" Target="http://ec.europa.eu/consumers/consumer_rights/rights-contracts/directive/index_e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newsroom/just/item-detail.cfm?item_id=59332"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c.europa.eu/consumers/consumer_rights/rights-contracts/unfair-contract/index_en.htm" TargetMode="External"/><Relationship Id="rId23" Type="http://schemas.openxmlformats.org/officeDocument/2006/relationships/hyperlink" Target="http://eur-lex.europa.eu/legal-content/PL/TXT/?qid=1450431933547&amp;uri=CELEX:52015PC0634" TargetMode="External"/><Relationship Id="rId10" Type="http://schemas.openxmlformats.org/officeDocument/2006/relationships/endnotes" Target="endnotes.xml"/><Relationship Id="rId19" Type="http://schemas.openxmlformats.org/officeDocument/2006/relationships/hyperlink" Target="http://ec.europa.eu/consumers/consumer_rights/unfair-trade/price/index_e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consumers/consumer_rights/unfair-trade/index_en.htm" TargetMode="External"/><Relationship Id="rId22" Type="http://schemas.openxmlformats.org/officeDocument/2006/relationships/hyperlink" Target="http://ec.europa.eu/consumers/consumer_rights/rights-contracts/directive/index_en.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EC_Collab_Status xmlns="2E92F152-DE1B-4C40-A074-9D5BD99ED244">Not Started</EC_Collab_Status>
    <EC_Collab_Reference xmlns="2E92F152-DE1B-4C40-A074-9D5BD99ED244" xsi:nil="true"/>
    <EC_Collab_DocumentLanguage xmlns="2E92F152-DE1B-4C40-A074-9D5BD99ED244">EN</EC_Collab_DocumentLanguag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A9226D6AFFF3E34B89D537B2B0625E26" ma:contentTypeVersion="0" ma:contentTypeDescription="Create a new document in this library." ma:contentTypeScope="" ma:versionID="d8f46f3785b7e97d6ca87640bec2ffc2">
  <xsd:schema xmlns:xsd="http://www.w3.org/2001/XMLSchema" xmlns:xs="http://www.w3.org/2001/XMLSchema" xmlns:p="http://schemas.microsoft.com/office/2006/metadata/properties" xmlns:ns2="http://schemas.microsoft.com/sharepoint/v3/fields" xmlns:ns3="2E92F152-DE1B-4C40-A074-9D5BD99ED244" targetNamespace="http://schemas.microsoft.com/office/2006/metadata/properties" ma:root="true" ma:fieldsID="7c4a6a8447b67c8032fea3ad25f16356" ns2:_="" ns3:_="">
    <xsd:import namespace="http://schemas.microsoft.com/sharepoint/v3/fields"/>
    <xsd:import namespace="2E92F152-DE1B-4C40-A074-9D5BD99ED244"/>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E92F152-DE1B-4C40-A074-9D5BD99ED244"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5E92-C962-43BF-BAB0-C9142683C938}">
  <ds:schemaRefs>
    <ds:schemaRef ds:uri="http://schemas.microsoft.com/sharepoint/v3/contenttype/forms"/>
  </ds:schemaRefs>
</ds:datastoreItem>
</file>

<file path=customXml/itemProps2.xml><?xml version="1.0" encoding="utf-8"?>
<ds:datastoreItem xmlns:ds="http://schemas.openxmlformats.org/officeDocument/2006/customXml" ds:itemID="{338532D1-D6C4-473B-BFB2-1E00102A5E8E}">
  <ds:schemaRefs>
    <ds:schemaRef ds:uri="http://schemas.microsoft.com/office/2006/metadata/properties"/>
    <ds:schemaRef ds:uri="http://schemas.microsoft.com/office/infopath/2007/PartnerControls"/>
    <ds:schemaRef ds:uri="http://schemas.microsoft.com/sharepoint/v3/fields"/>
    <ds:schemaRef ds:uri="2E92F152-DE1B-4C40-A074-9D5BD99ED244"/>
  </ds:schemaRefs>
</ds:datastoreItem>
</file>

<file path=customXml/itemProps3.xml><?xml version="1.0" encoding="utf-8"?>
<ds:datastoreItem xmlns:ds="http://schemas.openxmlformats.org/officeDocument/2006/customXml" ds:itemID="{2238E92E-E0A2-4127-8272-F73247126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E92F152-DE1B-4C40-A074-9D5BD99ED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841B2-EB02-449B-B615-3DC62AB4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6378</Words>
  <Characters>38271</Characters>
  <Application>Microsoft Office Word</Application>
  <DocSecurity>0</DocSecurity>
  <Lines>318</Lines>
  <Paragraphs>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MELPIGNANO Marlene (JUST)</dc:creator>
  <cp:lastModifiedBy>Użytkownik systemu Windows</cp:lastModifiedBy>
  <cp:revision>2</cp:revision>
  <cp:lastPrinted>2017-07-24T17:49:00Z</cp:lastPrinted>
  <dcterms:created xsi:type="dcterms:W3CDTF">2017-08-31T09:30:00Z</dcterms:created>
  <dcterms:modified xsi:type="dcterms:W3CDTF">2017-08-31T09:30:00Z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0x010100258AA79CEB83498886A3A0868112325000A9226D6AFFF3E34B89D537B2B0625E26</vt:lpwstr>
  </property>
</Properties>
</file>